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598" w:rsidRPr="00C64927" w:rsidRDefault="002D1598" w:rsidP="002D1598">
      <w:pPr>
        <w:spacing w:after="0" w:line="240" w:lineRule="auto"/>
        <w:rPr>
          <w:rFonts w:ascii="Times New Roman" w:eastAsia="Times New Roman" w:hAnsi="Times New Roman" w:cs="Times New Roman"/>
          <w:sz w:val="24"/>
          <w:szCs w:val="24"/>
        </w:rPr>
      </w:pPr>
      <w:r w:rsidRPr="00C64927">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2D1598" w:rsidRPr="00C64927" w:rsidRDefault="002D1598" w:rsidP="002D1598">
      <w:pPr>
        <w:spacing w:after="0" w:line="240" w:lineRule="auto"/>
        <w:rPr>
          <w:rFonts w:ascii="Times New Roman" w:eastAsia="Times New Roman" w:hAnsi="Times New Roman" w:cs="Times New Roman"/>
          <w:sz w:val="24"/>
          <w:szCs w:val="24"/>
        </w:rPr>
      </w:pPr>
    </w:p>
    <w:p w:rsidR="002D1598" w:rsidRPr="00C64927" w:rsidRDefault="002D1598" w:rsidP="002D1598">
      <w:pPr>
        <w:spacing w:after="0" w:line="240" w:lineRule="auto"/>
        <w:rPr>
          <w:rFonts w:ascii="Brush Script MT" w:eastAsia="Times New Roman" w:hAnsi="Brush Script MT" w:cs="Times New Roman"/>
          <w:bCs/>
          <w:i/>
          <w:color w:val="0000CC"/>
          <w:sz w:val="48"/>
          <w:szCs w:val="48"/>
          <w:lang w:val="sr-Latn-CS"/>
        </w:rPr>
      </w:pPr>
      <w:r w:rsidRPr="00C64927">
        <w:rPr>
          <w:rFonts w:ascii="Times New Roman" w:eastAsia="Times New Roman" w:hAnsi="Times New Roman" w:cs="Times New Roman"/>
          <w:b/>
          <w:bCs/>
          <w:i/>
          <w:color w:val="0000CC"/>
          <w:sz w:val="38"/>
          <w:szCs w:val="38"/>
        </w:rPr>
        <w:t>Č</w:t>
      </w:r>
      <w:r>
        <w:rPr>
          <w:rFonts w:ascii="Brush Script MT" w:eastAsia="Times New Roman" w:hAnsi="Brush Script MT" w:cs="Times New Roman"/>
          <w:bCs/>
          <w:i/>
          <w:color w:val="0000CC"/>
          <w:sz w:val="48"/>
          <w:szCs w:val="48"/>
        </w:rPr>
        <w:t>etvrtak 19</w:t>
      </w:r>
      <w:r w:rsidRPr="00C64927">
        <w:rPr>
          <w:rFonts w:ascii="Brush Script MT" w:eastAsia="Times New Roman" w:hAnsi="Brush Script MT" w:cs="Times New Roman"/>
          <w:bCs/>
          <w:i/>
          <w:color w:val="0000CC"/>
          <w:sz w:val="48"/>
          <w:szCs w:val="48"/>
        </w:rPr>
        <w:t>.februar</w:t>
      </w:r>
      <w:r w:rsidRPr="00C64927">
        <w:rPr>
          <w:rFonts w:ascii="Brush Script MT" w:eastAsia="Times New Roman" w:hAnsi="Brush Script MT" w:cs="Times New Roman"/>
          <w:bCs/>
          <w:i/>
          <w:color w:val="0000CC"/>
          <w:sz w:val="48"/>
          <w:szCs w:val="48"/>
          <w:lang w:val="sr-Latn-CS"/>
        </w:rPr>
        <w:t xml:space="preserve"> 2015.</w:t>
      </w:r>
    </w:p>
    <w:p w:rsidR="002D1598" w:rsidRPr="002C1930" w:rsidRDefault="002D1598" w:rsidP="002D1598">
      <w:pPr>
        <w:spacing w:after="0" w:line="240" w:lineRule="auto"/>
        <w:rPr>
          <w:rFonts w:ascii="Times New Roman" w:hAnsi="Times New Roman" w:cs="Times New Roman"/>
          <w:noProof/>
          <w:sz w:val="24"/>
          <w:lang/>
        </w:rPr>
      </w:pPr>
    </w:p>
    <w:p w:rsidR="002C1930" w:rsidRPr="002C1930" w:rsidRDefault="00013BA8" w:rsidP="00E45827">
      <w:pPr>
        <w:spacing w:after="0" w:line="240" w:lineRule="auto"/>
        <w:jc w:val="center"/>
        <w:rPr>
          <w:rFonts w:ascii="Times New Roman" w:hAnsi="Times New Roman" w:cs="Times New Roman"/>
          <w:b/>
          <w:noProof/>
          <w:color w:val="0000CC"/>
          <w:sz w:val="28"/>
          <w:lang/>
        </w:rPr>
      </w:pPr>
      <w:r>
        <w:rPr>
          <w:rFonts w:ascii="Times New Roman" w:hAnsi="Times New Roman" w:cs="Times New Roman"/>
          <w:b/>
          <w:noProof/>
          <w:color w:val="0000CC"/>
          <w:sz w:val="28"/>
          <w:lang/>
        </w:rPr>
        <w:t xml:space="preserve">Sindikalci SRPS-a i USPRS bez </w:t>
      </w:r>
      <w:r w:rsidR="002C1930" w:rsidRPr="002C1930">
        <w:rPr>
          <w:rFonts w:ascii="Times New Roman" w:hAnsi="Times New Roman" w:cs="Times New Roman"/>
          <w:b/>
          <w:noProof/>
          <w:color w:val="0000CC"/>
          <w:sz w:val="28"/>
          <w:lang/>
        </w:rPr>
        <w:t>prava iz kolektivnog ugovora</w:t>
      </w:r>
    </w:p>
    <w:p w:rsidR="002C1930" w:rsidRPr="00013BA8" w:rsidRDefault="002C1930" w:rsidP="00E45827">
      <w:pPr>
        <w:spacing w:after="0" w:line="240" w:lineRule="auto"/>
        <w:jc w:val="center"/>
        <w:rPr>
          <w:rFonts w:ascii="Times New Roman" w:hAnsi="Times New Roman" w:cs="Times New Roman"/>
          <w:b/>
          <w:noProof/>
          <w:sz w:val="24"/>
          <w:lang/>
        </w:rPr>
      </w:pPr>
    </w:p>
    <w:p w:rsidR="002C1930" w:rsidRPr="002C1930" w:rsidRDefault="00CD7A2F" w:rsidP="002C1930">
      <w:pPr>
        <w:spacing w:after="0" w:line="240" w:lineRule="auto"/>
        <w:jc w:val="both"/>
        <w:rPr>
          <w:rFonts w:ascii="Times New Roman" w:hAnsi="Times New Roman" w:cs="Times New Roman"/>
          <w:noProof/>
          <w:sz w:val="24"/>
          <w:lang/>
        </w:rPr>
      </w:pPr>
      <w:r>
        <w:rPr>
          <w:noProof/>
        </w:rPr>
        <w:drawing>
          <wp:anchor distT="0" distB="0" distL="114300" distR="114300" simplePos="0" relativeHeight="251670528" behindDoc="1" locked="0" layoutInCell="1" allowOverlap="1">
            <wp:simplePos x="0" y="0"/>
            <wp:positionH relativeFrom="column">
              <wp:posOffset>3173095</wp:posOffset>
            </wp:positionH>
            <wp:positionV relativeFrom="paragraph">
              <wp:posOffset>244475</wp:posOffset>
            </wp:positionV>
            <wp:extent cx="2741295" cy="1474470"/>
            <wp:effectExtent l="0" t="0" r="1905" b="0"/>
            <wp:wrapTight wrapText="bothSides">
              <wp:wrapPolygon edited="0">
                <wp:start x="2702" y="0"/>
                <wp:lineTo x="2702" y="21209"/>
                <wp:lineTo x="21615" y="21209"/>
                <wp:lineTo x="21615" y="0"/>
                <wp:lineTo x="2702" y="0"/>
              </wp:wrapPolygon>
            </wp:wrapTight>
            <wp:docPr id="2" name="Picture 2" descr="http://www.ungc.rs/media/upload/2011/08/Board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ngc.rs/media/upload/2011/08/BoardDir.jpg"/>
                    <pic:cNvPicPr>
                      <a:picLocks noChangeAspect="1" noChangeArrowheads="1"/>
                    </pic:cNvPicPr>
                  </pic:nvPicPr>
                  <pic:blipFill rotWithShape="1">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l="-16068"/>
                    <a:stretch/>
                  </pic:blipFill>
                  <pic:spPr bwMode="auto">
                    <a:xfrm>
                      <a:off x="0" y="0"/>
                      <a:ext cx="2741295" cy="14744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2C1930" w:rsidRPr="002C1930">
        <w:rPr>
          <w:rFonts w:ascii="Times New Roman" w:hAnsi="Times New Roman" w:cs="Times New Roman"/>
          <w:noProof/>
          <w:sz w:val="24"/>
          <w:lang/>
        </w:rPr>
        <w:t xml:space="preserve">         Umesto nedelje raspleta u koju se udenuo i Dan državnosti, nered u srpskim kućama znanja i nakon produženog vikenda se nastavlja. Iako je na poslednjoj sednici Štrajkačkog odbora 4 reprezentativna sindikata bilo većinsko mišljenje (7:1) da se potpiše Sporazum o rešavanju spornih pitanja i Poseban kolektivni ugovor za zaposlene u osnovnim i srednjim školama i domovima učenika, to se na kraju krajeva nije desilo – epilog je znan: dva sndikata su potpisala Sporazum i PKU i time preuzela obavezu da normalizuje nastavu, a očekivano dva odbila i pored toga što je i Sporazum, a i PKU zajednički „ručni rad“ ovih sindikata koji su na taj način još jednom odbili ono što su sami predložili. </w:t>
      </w:r>
    </w:p>
    <w:p w:rsidR="002C1930" w:rsidRPr="00013BA8" w:rsidRDefault="002C1930" w:rsidP="00013BA8">
      <w:pPr>
        <w:spacing w:after="0" w:line="240" w:lineRule="auto"/>
        <w:jc w:val="both"/>
        <w:rPr>
          <w:rFonts w:ascii="Times New Roman" w:hAnsi="Times New Roman" w:cs="Times New Roman"/>
          <w:b/>
          <w:i/>
          <w:noProof/>
          <w:color w:val="0000CC"/>
          <w:sz w:val="24"/>
          <w:lang/>
        </w:rPr>
      </w:pPr>
      <w:r w:rsidRPr="002C1930">
        <w:rPr>
          <w:rFonts w:ascii="Times New Roman" w:hAnsi="Times New Roman" w:cs="Times New Roman"/>
          <w:noProof/>
          <w:sz w:val="24"/>
          <w:lang/>
        </w:rPr>
        <w:t xml:space="preserve">         Elem, konačno imamo PKU i to je dobra vest, ali nemamo Sporazum, pa se (da li se i u kojoj meri) štrajk sa minimumom procesa rada nastavlja. Danas ističe rok koji je Ministarstvo dalo preostalim sindikatima da i oni prihvate Sporazum i, naravno, PKU. Kako je izvesno da se to neće desiti, sa današnjim datumom – 18.02.2015. Ministarstvo prosvete uputiće ovaj dokument na objavljivanje u „Službeni glasnik RS“ i on će na sebi nositi dva potpisa – predstavnika sindikata „Nezavisnost“ i Sindikata obrazovanja Srbije, a kako se pojedine odredbe PKU odnose samo na potpisnike, jasno je da će deo koji se odnosi na prava sindikalnih predstavnika koji nisu potpisnici na ove ni neće primenjivati. Nastavljačima štrajka ostaje ne samo da objasne onima koji će i dalje biti u štrajku da nema izuzimanja prosvete iz linearnog smanjenja zarada, već da nema ni 12% za njihove predsednike, a da je upitno i dalje učešće u socijalnom dijalogu i kolektivnom pregovaranju oko zakona i platnih razreda za one koji nisu prihvatili Sporazum. </w:t>
      </w:r>
      <w:r w:rsidRPr="002C1930">
        <w:rPr>
          <w:rFonts w:ascii="Times New Roman" w:hAnsi="Times New Roman" w:cs="Times New Roman"/>
          <w:b/>
          <w:i/>
          <w:noProof/>
          <w:color w:val="0000CC"/>
          <w:sz w:val="24"/>
          <w:lang/>
        </w:rPr>
        <w:t>(→Saopštenja)</w:t>
      </w:r>
    </w:p>
    <w:p w:rsidR="002C1930" w:rsidRPr="002C1930" w:rsidRDefault="002C1930" w:rsidP="00E45827">
      <w:pPr>
        <w:spacing w:after="0" w:line="240" w:lineRule="auto"/>
        <w:rPr>
          <w:rFonts w:ascii="Times New Roman" w:hAnsi="Times New Roman" w:cs="Times New Roman"/>
          <w:noProof/>
          <w:sz w:val="24"/>
          <w:lang/>
        </w:rPr>
      </w:pPr>
    </w:p>
    <w:p w:rsidR="002C1930" w:rsidRPr="00013BA8" w:rsidRDefault="00013BA8" w:rsidP="00013BA8">
      <w:pPr>
        <w:spacing w:after="0" w:line="240" w:lineRule="auto"/>
        <w:jc w:val="center"/>
        <w:rPr>
          <w:rFonts w:ascii="Times New Roman" w:hAnsi="Times New Roman" w:cs="Times New Roman"/>
          <w:b/>
          <w:noProof/>
          <w:color w:val="0000CC"/>
          <w:sz w:val="28"/>
          <w:lang/>
        </w:rPr>
      </w:pPr>
      <w:r w:rsidRPr="00013BA8">
        <w:rPr>
          <w:rFonts w:ascii="Times New Roman" w:hAnsi="Times New Roman" w:cs="Times New Roman"/>
          <w:b/>
          <w:noProof/>
          <w:color w:val="0000CC"/>
          <w:sz w:val="28"/>
          <w:lang/>
        </w:rPr>
        <w:t>Moralno, nema šta: Nisu u štrajku, a glasali za štrajk</w:t>
      </w:r>
    </w:p>
    <w:p w:rsidR="00013BA8" w:rsidRPr="002C1930" w:rsidRDefault="00013BA8" w:rsidP="00E45827">
      <w:pPr>
        <w:spacing w:after="0" w:line="240" w:lineRule="auto"/>
        <w:rPr>
          <w:rFonts w:ascii="Times New Roman" w:hAnsi="Times New Roman" w:cs="Times New Roman"/>
          <w:noProof/>
          <w:sz w:val="24"/>
          <w:lang/>
        </w:rPr>
      </w:pPr>
    </w:p>
    <w:p w:rsidR="002C1930" w:rsidRPr="002C1930" w:rsidRDefault="002C1930" w:rsidP="00013BA8">
      <w:pPr>
        <w:spacing w:after="0" w:line="240" w:lineRule="auto"/>
        <w:jc w:val="both"/>
        <w:rPr>
          <w:rFonts w:ascii="Times New Roman" w:hAnsi="Times New Roman" w:cs="Times New Roman"/>
          <w:noProof/>
          <w:sz w:val="24"/>
          <w:lang/>
        </w:rPr>
      </w:pPr>
      <w:r w:rsidRPr="002C1930">
        <w:rPr>
          <w:rFonts w:ascii="Times New Roman" w:hAnsi="Times New Roman" w:cs="Times New Roman"/>
          <w:noProof/>
          <w:sz w:val="24"/>
          <w:lang/>
        </w:rPr>
        <w:tab/>
        <w:t xml:space="preserve">Ono što je indikativno jeste činjenica da je na poslednjem Predsedništvu SrpS-a održanom 16.02.2015. preglasavanjem doneta Odluka da se štrajk nastavi do ispunjenja zahteva Unije i da je interes Unije stavljen ispred interesa SrpS-a, jer kako drugačije tumačiti izjave potpredsednika SrpS-a koji u odsustvu predsednika SrpS-a i pre sednice Predsedništva izjavljuje u medijima da će SrpS doneti odluku identičnu odluci Unije, pa čak i svoju sednicu Predsedništva pomera kako bi ona otpočela tek nakon što se sazna odluka Unije za koju smo gotovo stoprocentno i unapred znali da će biti odbijanje Sporazuma i nastavak štrajka. </w:t>
      </w:r>
    </w:p>
    <w:p w:rsidR="002C1930" w:rsidRPr="002C1930" w:rsidRDefault="002C1930" w:rsidP="00013BA8">
      <w:pPr>
        <w:spacing w:after="0" w:line="240" w:lineRule="auto"/>
        <w:jc w:val="both"/>
        <w:rPr>
          <w:rFonts w:ascii="Times New Roman" w:hAnsi="Times New Roman" w:cs="Times New Roman"/>
          <w:noProof/>
          <w:sz w:val="24"/>
          <w:lang/>
        </w:rPr>
      </w:pPr>
      <w:r w:rsidRPr="002C1930">
        <w:rPr>
          <w:rFonts w:ascii="Times New Roman" w:hAnsi="Times New Roman" w:cs="Times New Roman"/>
          <w:noProof/>
          <w:sz w:val="24"/>
          <w:lang/>
        </w:rPr>
        <w:t xml:space="preserve">         Nije problem što je i ova odluka doneta većinom glasova – to je demokratski princip, ali je problem što su za nju glasali upravo oni koji nisu ni bili u štrajku i koji bi da i dalje sa tuđom vojskom da ratuju, jer svoju ne mogu ubediti u ispravnost takve odluke. I tako su neštrajkači doneli Odluku da oni u štrajku i dalje štrajkuju, a da oni sa sigurne razdaljine sve to posmatraju i čekaju rasplet događaja, zaboravljajući da je nastavna godina za one koji su od početka u štrajku </w:t>
      </w:r>
      <w:r w:rsidRPr="002C1930">
        <w:rPr>
          <w:rFonts w:ascii="Times New Roman" w:hAnsi="Times New Roman" w:cs="Times New Roman"/>
          <w:noProof/>
          <w:sz w:val="24"/>
          <w:lang/>
        </w:rPr>
        <w:lastRenderedPageBreak/>
        <w:t xml:space="preserve">ušla u zonu neregularnosti, jer je izgubljeno više od 10% nastave i vremena za nadoknadu izgubljenog ostaje sve manje. Pogotovo ako se štrajk ne proglasi završenim. </w:t>
      </w:r>
    </w:p>
    <w:p w:rsidR="002C1930" w:rsidRPr="002C1930" w:rsidRDefault="002C1930" w:rsidP="00E45827">
      <w:pPr>
        <w:spacing w:after="0" w:line="240" w:lineRule="auto"/>
        <w:rPr>
          <w:rFonts w:ascii="Times New Roman" w:hAnsi="Times New Roman" w:cs="Times New Roman"/>
          <w:noProof/>
          <w:sz w:val="24"/>
          <w:lang/>
        </w:rPr>
      </w:pPr>
    </w:p>
    <w:p w:rsidR="002C1930" w:rsidRPr="00013BA8" w:rsidRDefault="00013BA8" w:rsidP="00013BA8">
      <w:pPr>
        <w:spacing w:after="0" w:line="240" w:lineRule="auto"/>
        <w:jc w:val="center"/>
        <w:rPr>
          <w:rFonts w:ascii="Times New Roman" w:hAnsi="Times New Roman" w:cs="Times New Roman"/>
          <w:b/>
          <w:noProof/>
          <w:sz w:val="28"/>
          <w:lang/>
        </w:rPr>
      </w:pPr>
      <w:r w:rsidRPr="00013BA8">
        <w:rPr>
          <w:rFonts w:ascii="Times New Roman" w:hAnsi="Times New Roman" w:cs="Times New Roman"/>
          <w:b/>
          <w:noProof/>
          <w:color w:val="0000CC"/>
          <w:sz w:val="28"/>
          <w:lang/>
        </w:rPr>
        <w:t>Nerealni zahtevi i/li sindikalci: Puno hteli, puno započeli</w:t>
      </w:r>
    </w:p>
    <w:p w:rsidR="002C1930" w:rsidRPr="002C1930" w:rsidRDefault="002C1930" w:rsidP="00E45827">
      <w:pPr>
        <w:spacing w:after="0" w:line="240" w:lineRule="auto"/>
        <w:rPr>
          <w:rFonts w:ascii="Times New Roman" w:hAnsi="Times New Roman" w:cs="Times New Roman"/>
          <w:noProof/>
          <w:sz w:val="24"/>
          <w:lang/>
        </w:rPr>
      </w:pPr>
    </w:p>
    <w:p w:rsidR="002C1930" w:rsidRPr="002C1930" w:rsidRDefault="00CD7A2F" w:rsidP="00013BA8">
      <w:pPr>
        <w:spacing w:after="0" w:line="240" w:lineRule="auto"/>
        <w:jc w:val="both"/>
        <w:rPr>
          <w:rFonts w:ascii="Times New Roman" w:hAnsi="Times New Roman" w:cs="Times New Roman"/>
          <w:noProof/>
          <w:sz w:val="24"/>
          <w:lang/>
        </w:rPr>
      </w:pPr>
      <w:bookmarkStart w:id="0" w:name="_GoBack"/>
      <w:r>
        <w:rPr>
          <w:rFonts w:ascii="Times New Roman" w:hAnsi="Times New Roman" w:cs="Times New Roman"/>
          <w:noProof/>
          <w:sz w:val="24"/>
        </w:rPr>
        <w:drawing>
          <wp:anchor distT="0" distB="0" distL="114300" distR="114300" simplePos="0" relativeHeight="251671552" behindDoc="0" locked="0" layoutInCell="1" allowOverlap="1">
            <wp:simplePos x="0" y="0"/>
            <wp:positionH relativeFrom="column">
              <wp:posOffset>3848735</wp:posOffset>
            </wp:positionH>
            <wp:positionV relativeFrom="paragraph">
              <wp:posOffset>246380</wp:posOffset>
            </wp:positionV>
            <wp:extent cx="2055495" cy="1495425"/>
            <wp:effectExtent l="0" t="0" r="1905" b="952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55495" cy="1495425"/>
                    </a:xfrm>
                    <a:prstGeom prst="rect">
                      <a:avLst/>
                    </a:prstGeom>
                    <a:noFill/>
                  </pic:spPr>
                </pic:pic>
              </a:graphicData>
            </a:graphic>
          </wp:anchor>
        </w:drawing>
      </w:r>
      <w:bookmarkEnd w:id="0"/>
      <w:r w:rsidR="002C1930" w:rsidRPr="002C1930">
        <w:rPr>
          <w:rFonts w:ascii="Times New Roman" w:hAnsi="Times New Roman" w:cs="Times New Roman"/>
          <w:noProof/>
          <w:sz w:val="24"/>
          <w:lang/>
        </w:rPr>
        <w:tab/>
        <w:t>Što se tiče onih koji su i dosad štrajkovali, oni imaju problem. Pogotovo kolege iz NSPRV, čiji su zahtevi u najvećoj meri ispunjeni (PKU će ipak važiti za sve zaposlene (samo u delu ne - za predsednike sindikalnih organizacija sindikata koji nisu potpisali) i učešće u izradi platnih razreda), čiji su predstavnici glasali za okončanje štrajka i potpisivanje Sporazuma i PKU, a bili preglasani. Što se tiče onih sindikata koji su obećavali „brda i doline“, njima će biti znatno teže da objasne zašto prosveta nije izuzeta od smanjenja zarada, zašto će morati još čekati na krovni zakon i platne razrede, kao i zašto se PKU neće primenjivati na njihove sindikalne aktiviste i zašto će, na kraju krajeva, svi zajedno morati propušteno gradivo nadoknaditi. Kako, e o tome neće odlučivati sindikalni lideri koji su i svoj sporazum odbacili, već su taj „vruć krompir“ ostavili svojim predsednicima da ga razreše zajedno sa direktorima, jer svi sporazumi predviđaju takvu odredbu i jedino u slučaju realizacije te odredbe štrajkačima neće za vreme štrajka biti umanjena zarada.</w:t>
      </w:r>
    </w:p>
    <w:p w:rsidR="002C1930" w:rsidRPr="002C1930" w:rsidRDefault="002C1930" w:rsidP="00E45827">
      <w:pPr>
        <w:spacing w:after="0" w:line="240" w:lineRule="auto"/>
        <w:rPr>
          <w:rFonts w:ascii="Times New Roman" w:hAnsi="Times New Roman" w:cs="Times New Roman"/>
          <w:noProof/>
          <w:sz w:val="24"/>
          <w:lang/>
        </w:rPr>
      </w:pPr>
    </w:p>
    <w:p w:rsidR="00013BA8" w:rsidRDefault="00013BA8" w:rsidP="00013BA8">
      <w:pPr>
        <w:spacing w:after="0" w:line="240" w:lineRule="auto"/>
        <w:jc w:val="center"/>
        <w:rPr>
          <w:rFonts w:ascii="Times New Roman" w:hAnsi="Times New Roman" w:cs="Times New Roman"/>
          <w:b/>
          <w:noProof/>
          <w:color w:val="0000CC"/>
          <w:sz w:val="28"/>
          <w:lang/>
        </w:rPr>
      </w:pPr>
      <w:r>
        <w:rPr>
          <w:rFonts w:ascii="Times New Roman" w:hAnsi="Times New Roman" w:cs="Times New Roman"/>
          <w:b/>
          <w:noProof/>
          <w:color w:val="0000CC"/>
          <w:sz w:val="28"/>
          <w:lang/>
        </w:rPr>
        <w:t>Hr</w:t>
      </w:r>
      <w:r w:rsidRPr="00013BA8">
        <w:rPr>
          <w:rFonts w:ascii="Times New Roman" w:hAnsi="Times New Roman" w:cs="Times New Roman"/>
          <w:b/>
          <w:noProof/>
          <w:color w:val="0000CC"/>
          <w:sz w:val="28"/>
          <w:lang/>
        </w:rPr>
        <w:t xml:space="preserve">njaz podneo ostavku na mesto u štrajkačkom odboru: </w:t>
      </w:r>
    </w:p>
    <w:p w:rsidR="002C1930" w:rsidRPr="00013BA8" w:rsidRDefault="00013BA8" w:rsidP="00013BA8">
      <w:pPr>
        <w:spacing w:after="0" w:line="240" w:lineRule="auto"/>
        <w:jc w:val="center"/>
        <w:rPr>
          <w:rFonts w:ascii="Times New Roman" w:hAnsi="Times New Roman" w:cs="Times New Roman"/>
          <w:b/>
          <w:noProof/>
          <w:color w:val="0000CC"/>
          <w:sz w:val="28"/>
          <w:lang/>
        </w:rPr>
      </w:pPr>
      <w:r w:rsidRPr="00013BA8">
        <w:rPr>
          <w:rFonts w:ascii="Times New Roman" w:hAnsi="Times New Roman" w:cs="Times New Roman"/>
          <w:b/>
          <w:noProof/>
          <w:color w:val="0000CC"/>
          <w:sz w:val="28"/>
          <w:lang/>
        </w:rPr>
        <w:t xml:space="preserve"> Ko zna bolje, široko mu polje </w:t>
      </w:r>
    </w:p>
    <w:p w:rsidR="002C1930" w:rsidRPr="002C1930" w:rsidRDefault="002C1930" w:rsidP="00E45827">
      <w:pPr>
        <w:spacing w:after="0" w:line="240" w:lineRule="auto"/>
        <w:rPr>
          <w:rFonts w:ascii="Times New Roman" w:hAnsi="Times New Roman" w:cs="Times New Roman"/>
          <w:noProof/>
          <w:sz w:val="24"/>
          <w:lang/>
        </w:rPr>
      </w:pPr>
    </w:p>
    <w:p w:rsidR="002C1930" w:rsidRPr="002C1930" w:rsidRDefault="002C1930" w:rsidP="00013BA8">
      <w:pPr>
        <w:spacing w:after="0" w:line="240" w:lineRule="auto"/>
        <w:jc w:val="both"/>
        <w:rPr>
          <w:rFonts w:ascii="Times New Roman" w:hAnsi="Times New Roman" w:cs="Times New Roman"/>
          <w:noProof/>
          <w:sz w:val="24"/>
          <w:lang/>
        </w:rPr>
      </w:pPr>
      <w:r w:rsidRPr="002C1930">
        <w:rPr>
          <w:rFonts w:ascii="Times New Roman" w:hAnsi="Times New Roman" w:cs="Times New Roman"/>
          <w:noProof/>
          <w:sz w:val="24"/>
          <w:lang/>
        </w:rPr>
        <w:tab/>
        <w:t xml:space="preserve">I tako, umesto da članovi Štrajkačkog odbora kad im organi nisu prihvatili rezultate njihovog rada podnesu ostavke, svi su osim Ranka Hrnjaza i dalje ostali u krnjem Štrajkačkom odboru koji će nastaviti da dalje vodi štrajk i vodi pregovore koji su odavno završeni, jer kao što smo i više puta Vas informisali, o nekim zahtevima nije ni bilo reči, kao što je slučaj izuzimanja od smanjenja zarada, a drugi su tehnički ispunjeni, kao što je slučaj kod platnih razreda, pošto je postignuta politička saglasnost da se u dogledno vreme politika plata u javnom sektoru uređuje kroz Zakon o javnoj upravi (sa platnim razredima) ili kad je reč o krovnom zakonu koji je, uz učešće svih sindikata, izrađen i koji ide na javnu raspravu i u redovnu proceduru usvajanja. O Posebnom kolektivnom ugovoru kao zahtevu više i ne treba trošiti reči, jer je ovaj posao završen, uz učešće svih sindikata koji su ga i ocenili kao velik napredak i koji će i bez dva potpisa, zbog promenjenih odredbi Zakona o radu, biti na korist svih zaposlenih u osnovnim i srednjim školama i domovima učenika. </w:t>
      </w:r>
    </w:p>
    <w:p w:rsidR="002C1930" w:rsidRDefault="002C1930" w:rsidP="00E45827">
      <w:pPr>
        <w:spacing w:after="0" w:line="240" w:lineRule="auto"/>
        <w:rPr>
          <w:rFonts w:ascii="Times New Roman" w:hAnsi="Times New Roman" w:cs="Times New Roman"/>
          <w:noProof/>
          <w:sz w:val="24"/>
          <w:lang/>
        </w:rPr>
      </w:pPr>
      <w:r w:rsidRPr="002C1930">
        <w:rPr>
          <w:rFonts w:ascii="Times New Roman" w:hAnsi="Times New Roman" w:cs="Times New Roman"/>
          <w:noProof/>
          <w:sz w:val="24"/>
          <w:lang/>
        </w:rPr>
        <w:tab/>
      </w:r>
    </w:p>
    <w:p w:rsidR="00013BA8" w:rsidRPr="00013BA8" w:rsidRDefault="00013BA8" w:rsidP="00013BA8">
      <w:pPr>
        <w:spacing w:after="0" w:line="240" w:lineRule="auto"/>
        <w:jc w:val="center"/>
        <w:rPr>
          <w:rFonts w:ascii="Times New Roman" w:hAnsi="Times New Roman" w:cs="Times New Roman"/>
          <w:b/>
          <w:noProof/>
          <w:color w:val="0000CC"/>
          <w:sz w:val="28"/>
          <w:lang/>
        </w:rPr>
      </w:pPr>
      <w:r w:rsidRPr="00013BA8">
        <w:rPr>
          <w:rFonts w:ascii="Times New Roman" w:hAnsi="Times New Roman" w:cs="Times New Roman"/>
          <w:b/>
          <w:noProof/>
          <w:color w:val="0000CC"/>
          <w:sz w:val="28"/>
          <w:lang/>
        </w:rPr>
        <w:t>Kako iz štrajka</w:t>
      </w:r>
    </w:p>
    <w:p w:rsidR="00013BA8" w:rsidRPr="002C1930" w:rsidRDefault="00013BA8" w:rsidP="00E45827">
      <w:pPr>
        <w:spacing w:after="0" w:line="240" w:lineRule="auto"/>
        <w:rPr>
          <w:rFonts w:ascii="Times New Roman" w:hAnsi="Times New Roman" w:cs="Times New Roman"/>
          <w:noProof/>
          <w:sz w:val="24"/>
          <w:lang/>
        </w:rPr>
      </w:pPr>
    </w:p>
    <w:p w:rsidR="002C1930" w:rsidRPr="00E45827" w:rsidRDefault="002C1930" w:rsidP="00013BA8">
      <w:pPr>
        <w:spacing w:after="0" w:line="240" w:lineRule="auto"/>
        <w:jc w:val="both"/>
        <w:rPr>
          <w:rFonts w:ascii="Times New Roman" w:hAnsi="Times New Roman" w:cs="Times New Roman"/>
          <w:noProof/>
          <w:sz w:val="24"/>
          <w:lang/>
        </w:rPr>
      </w:pPr>
      <w:r w:rsidRPr="002C1930">
        <w:rPr>
          <w:rFonts w:ascii="Times New Roman" w:hAnsi="Times New Roman" w:cs="Times New Roman"/>
          <w:noProof/>
          <w:sz w:val="24"/>
          <w:lang/>
        </w:rPr>
        <w:tab/>
        <w:t xml:space="preserve">NSPRV je ranije preporučio sindikalnim organizacijama da sami razmotre trenutnu situaciju i procene celishodnost ostajanja u daljem štrajku, tim pre što se štrajkom više ne može ostvariti nikakav napredak, a i pitanje solidarnosti sa drugim sindikatima nakon prošle i ove srede je dovedeno u pitanje. Tim pre što je, kako saznajemo, i prilikom glasanja na Glavnom odboru USPRS bilo raspoloženje slično kao i na Predsedništvu SrpS-a – najveći zagovarači </w:t>
      </w:r>
      <w:r w:rsidRPr="002C1930">
        <w:rPr>
          <w:rFonts w:ascii="Times New Roman" w:hAnsi="Times New Roman" w:cs="Times New Roman"/>
          <w:noProof/>
          <w:sz w:val="24"/>
          <w:lang/>
        </w:rPr>
        <w:lastRenderedPageBreak/>
        <w:t>daljnjeg štrajka bili su oni koji i nisu u štrajku, a štrajkači koji su bili za prekid štrajka su bili preglasani. O svemu će se uskoro izjasniti i IO NSPRV.</w:t>
      </w:r>
    </w:p>
    <w:p w:rsidR="00D0761B" w:rsidRDefault="00D0761B" w:rsidP="002D1598">
      <w:pPr>
        <w:spacing w:after="0" w:line="240" w:lineRule="auto"/>
        <w:rPr>
          <w:rFonts w:ascii="Times New Roman" w:hAnsi="Times New Roman" w:cs="Times New Roman"/>
          <w:noProof/>
          <w:sz w:val="24"/>
          <w:lang/>
        </w:rPr>
      </w:pPr>
    </w:p>
    <w:p w:rsidR="00D0761B" w:rsidRPr="00013BA8" w:rsidRDefault="00D0761B" w:rsidP="00D0761B">
      <w:pPr>
        <w:spacing w:after="0" w:line="240" w:lineRule="auto"/>
        <w:jc w:val="center"/>
        <w:rPr>
          <w:rFonts w:ascii="Times New Roman" w:hAnsi="Times New Roman" w:cs="Times New Roman"/>
          <w:b/>
          <w:noProof/>
          <w:color w:val="0000CC"/>
          <w:sz w:val="28"/>
          <w:lang/>
        </w:rPr>
      </w:pPr>
      <w:r w:rsidRPr="00013BA8">
        <w:rPr>
          <w:rFonts w:ascii="Times New Roman" w:hAnsi="Times New Roman" w:cs="Times New Roman"/>
          <w:b/>
          <w:noProof/>
          <w:color w:val="0000CC"/>
          <w:sz w:val="28"/>
          <w:lang/>
        </w:rPr>
        <w:t>Normalizacija nastave u Subotici</w:t>
      </w:r>
    </w:p>
    <w:p w:rsidR="00D0761B" w:rsidRDefault="00D0761B" w:rsidP="00D0761B">
      <w:pPr>
        <w:spacing w:after="0" w:line="240" w:lineRule="auto"/>
        <w:rPr>
          <w:rFonts w:ascii="Times New Roman" w:hAnsi="Times New Roman" w:cs="Times New Roman"/>
          <w:noProof/>
          <w:sz w:val="24"/>
          <w:lang/>
        </w:rPr>
      </w:pPr>
    </w:p>
    <w:p w:rsidR="00D0761B" w:rsidRDefault="00D0761B" w:rsidP="00D0761B">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r>
      <w:r w:rsidRPr="00D0761B">
        <w:rPr>
          <w:rFonts w:ascii="Times New Roman" w:hAnsi="Times New Roman" w:cs="Times New Roman"/>
          <w:noProof/>
          <w:sz w:val="24"/>
          <w:lang/>
        </w:rPr>
        <w:t>Nasta</w:t>
      </w:r>
      <w:r>
        <w:rPr>
          <w:rFonts w:ascii="Times New Roman" w:hAnsi="Times New Roman" w:cs="Times New Roman"/>
          <w:noProof/>
          <w:sz w:val="24"/>
          <w:lang/>
        </w:rPr>
        <w:t>vni proces u Subotici od srede je</w:t>
      </w:r>
      <w:r w:rsidRPr="00D0761B">
        <w:rPr>
          <w:rFonts w:ascii="Times New Roman" w:hAnsi="Times New Roman" w:cs="Times New Roman"/>
          <w:noProof/>
          <w:sz w:val="24"/>
          <w:lang/>
        </w:rPr>
        <w:t xml:space="preserve"> normali</w:t>
      </w:r>
      <w:r>
        <w:rPr>
          <w:rFonts w:ascii="Times New Roman" w:hAnsi="Times New Roman" w:cs="Times New Roman"/>
          <w:noProof/>
          <w:sz w:val="24"/>
          <w:lang/>
        </w:rPr>
        <w:t>zovan, a većina učenika juče je imala</w:t>
      </w:r>
      <w:r w:rsidRPr="00D0761B">
        <w:rPr>
          <w:rFonts w:ascii="Times New Roman" w:hAnsi="Times New Roman" w:cs="Times New Roman"/>
          <w:noProof/>
          <w:sz w:val="24"/>
          <w:lang/>
        </w:rPr>
        <w:t xml:space="preserve"> časova u trajanju od 45 minuta. </w:t>
      </w:r>
      <w:r>
        <w:rPr>
          <w:rFonts w:ascii="Times New Roman" w:hAnsi="Times New Roman" w:cs="Times New Roman"/>
          <w:noProof/>
          <w:sz w:val="24"/>
          <w:lang/>
        </w:rPr>
        <w:t xml:space="preserve">U </w:t>
      </w:r>
      <w:r w:rsidRPr="00D0761B">
        <w:rPr>
          <w:rFonts w:ascii="Times New Roman" w:hAnsi="Times New Roman" w:cs="Times New Roman"/>
          <w:noProof/>
          <w:sz w:val="24"/>
          <w:lang/>
        </w:rPr>
        <w:t>subotičkim školama pripada Sindikatu obrazovanja Srbije i Sindikatu “Nezavisnost”, koji su sa Ministarstvom prosvete potpisali Poseban kolek</w:t>
      </w:r>
      <w:r>
        <w:rPr>
          <w:rFonts w:ascii="Times New Roman" w:hAnsi="Times New Roman" w:cs="Times New Roman"/>
          <w:noProof/>
          <w:sz w:val="24"/>
          <w:lang/>
        </w:rPr>
        <w:t>tivni ugovor i Sporazum o o reš</w:t>
      </w:r>
      <w:r w:rsidRPr="00D0761B">
        <w:rPr>
          <w:rFonts w:ascii="Times New Roman" w:hAnsi="Times New Roman" w:cs="Times New Roman"/>
          <w:noProof/>
          <w:sz w:val="24"/>
          <w:lang/>
        </w:rPr>
        <w:t>avanju s</w:t>
      </w:r>
      <w:r>
        <w:rPr>
          <w:rFonts w:ascii="Times New Roman" w:hAnsi="Times New Roman" w:cs="Times New Roman"/>
          <w:noProof/>
          <w:sz w:val="24"/>
          <w:lang/>
        </w:rPr>
        <w:t xml:space="preserve">pornih pitanja u prosveti. </w:t>
      </w:r>
      <w:r w:rsidRPr="00D0761B">
        <w:rPr>
          <w:rFonts w:ascii="Times New Roman" w:hAnsi="Times New Roman" w:cs="Times New Roman"/>
          <w:noProof/>
          <w:sz w:val="24"/>
          <w:lang/>
        </w:rPr>
        <w:t xml:space="preserve"> Deo</w:t>
      </w:r>
      <w:r>
        <w:rPr>
          <w:rFonts w:ascii="Times New Roman" w:hAnsi="Times New Roman" w:cs="Times New Roman"/>
          <w:noProof/>
          <w:sz w:val="24"/>
          <w:lang/>
        </w:rPr>
        <w:t xml:space="preserve"> zaposlenih </w:t>
      </w:r>
      <w:r w:rsidRPr="00D0761B">
        <w:rPr>
          <w:rFonts w:ascii="Times New Roman" w:hAnsi="Times New Roman" w:cs="Times New Roman"/>
          <w:noProof/>
          <w:sz w:val="24"/>
          <w:lang/>
        </w:rPr>
        <w:t xml:space="preserve"> pripada Nezavisnom sindikatu prosvetnih radnika Vojvodine, koji je štrajk prekinuo još u decembru, a ni jedna subotička škola ne pripada Uniji sindikata prosvetnih radnika, koja je odbila potpisivanje ovih</w:t>
      </w:r>
      <w:r>
        <w:rPr>
          <w:rFonts w:ascii="Times New Roman" w:hAnsi="Times New Roman" w:cs="Times New Roman"/>
          <w:noProof/>
          <w:sz w:val="24"/>
          <w:lang/>
        </w:rPr>
        <w:t xml:space="preserve"> dokumenata i nastavlja štrajk.</w:t>
      </w:r>
    </w:p>
    <w:p w:rsidR="00D0761B" w:rsidRDefault="00D0761B" w:rsidP="00D0761B">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r>
      <w:r w:rsidRPr="00D0761B">
        <w:rPr>
          <w:rFonts w:ascii="Times New Roman" w:hAnsi="Times New Roman" w:cs="Times New Roman"/>
          <w:noProof/>
          <w:sz w:val="24"/>
          <w:lang/>
        </w:rPr>
        <w:t>Nakon nekoliko meseci pohađanja nastave od po 30 minuta, ili naizmenično 30 i 45 minuta, u zavisnosti od toga da li profesori i škola štrajkuju ili ne, sutra će se, prema najavama, normalizovati nastava u većini subotičkih škola. Naime, većina profesora je u sindikatima koji su potpisali Poseban kolektivni ugovor i Sporazum o o rešavanju spornih pitanja u prosveti, tako da se od sutra očekuje n</w:t>
      </w:r>
      <w:r>
        <w:rPr>
          <w:rFonts w:ascii="Times New Roman" w:hAnsi="Times New Roman" w:cs="Times New Roman"/>
          <w:noProof/>
          <w:sz w:val="24"/>
          <w:lang/>
        </w:rPr>
        <w:t xml:space="preserve">ormalizacija nastavnog procesa. </w:t>
      </w:r>
      <w:r w:rsidRPr="00D0761B">
        <w:rPr>
          <w:rFonts w:ascii="Times New Roman" w:hAnsi="Times New Roman" w:cs="Times New Roman"/>
          <w:noProof/>
          <w:sz w:val="24"/>
          <w:lang/>
        </w:rPr>
        <w:t xml:space="preserve">Nezavisni sindikat prosvetnih radnika Vojvodine, koji na republičkom nivou pripada Sindikatu radnika u prosveti Srbije, svoj štrajk je prekinuo posle </w:t>
      </w:r>
      <w:r>
        <w:rPr>
          <w:rFonts w:ascii="Times New Roman" w:hAnsi="Times New Roman" w:cs="Times New Roman"/>
          <w:noProof/>
          <w:sz w:val="24"/>
          <w:lang/>
        </w:rPr>
        <w:t>mesec dana, polovinom decembra.</w:t>
      </w:r>
    </w:p>
    <w:p w:rsidR="00D0761B" w:rsidRDefault="00D0761B" w:rsidP="00D0761B">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r>
      <w:r w:rsidRPr="00D0761B">
        <w:rPr>
          <w:rFonts w:ascii="Times New Roman" w:hAnsi="Times New Roman" w:cs="Times New Roman"/>
          <w:noProof/>
          <w:sz w:val="24"/>
          <w:lang/>
        </w:rPr>
        <w:t>U štrajku ostaje Unija sindikata p</w:t>
      </w:r>
      <w:r>
        <w:rPr>
          <w:rFonts w:ascii="Times New Roman" w:hAnsi="Times New Roman" w:cs="Times New Roman"/>
          <w:noProof/>
          <w:sz w:val="24"/>
          <w:lang/>
        </w:rPr>
        <w:t>rosvetnih radnika Srbije, odlučivš</w:t>
      </w:r>
      <w:r w:rsidRPr="00D0761B">
        <w:rPr>
          <w:rFonts w:ascii="Times New Roman" w:hAnsi="Times New Roman" w:cs="Times New Roman"/>
          <w:noProof/>
          <w:sz w:val="24"/>
          <w:lang/>
        </w:rPr>
        <w:t>i d</w:t>
      </w:r>
      <w:r>
        <w:rPr>
          <w:rFonts w:ascii="Times New Roman" w:hAnsi="Times New Roman" w:cs="Times New Roman"/>
          <w:noProof/>
          <w:sz w:val="24"/>
          <w:lang/>
        </w:rPr>
        <w:t>a ne potpiše Poseban kolektivni ugovor i Sporazum o reš</w:t>
      </w:r>
      <w:r w:rsidRPr="00D0761B">
        <w:rPr>
          <w:rFonts w:ascii="Times New Roman" w:hAnsi="Times New Roman" w:cs="Times New Roman"/>
          <w:noProof/>
          <w:sz w:val="24"/>
          <w:lang/>
        </w:rPr>
        <w:t xml:space="preserve">avanju spornih pitanja u </w:t>
      </w:r>
      <w:r>
        <w:rPr>
          <w:rFonts w:ascii="Times New Roman" w:hAnsi="Times New Roman" w:cs="Times New Roman"/>
          <w:noProof/>
          <w:sz w:val="24"/>
          <w:lang/>
        </w:rPr>
        <w:t>prosveti zato ssto ne postoje čvrste garancije da ć</w:t>
      </w:r>
      <w:r w:rsidRPr="00D0761B">
        <w:rPr>
          <w:rFonts w:ascii="Times New Roman" w:hAnsi="Times New Roman" w:cs="Times New Roman"/>
          <w:noProof/>
          <w:sz w:val="24"/>
          <w:lang/>
        </w:rPr>
        <w:t>e dogovoreno biti i ispunjeno. Međutim, njihova odluka se neće odraziti na nastavni proces u Subotici pošto većinski ni jedna škola nije deo ovog sindikata.</w:t>
      </w:r>
    </w:p>
    <w:p w:rsidR="00772ECE" w:rsidRDefault="00772ECE" w:rsidP="00D0761B">
      <w:pPr>
        <w:spacing w:after="0" w:line="240" w:lineRule="auto"/>
        <w:jc w:val="both"/>
        <w:rPr>
          <w:rFonts w:ascii="Times New Roman" w:hAnsi="Times New Roman" w:cs="Times New Roman"/>
          <w:noProof/>
          <w:sz w:val="24"/>
          <w:lang/>
        </w:rPr>
      </w:pPr>
    </w:p>
    <w:p w:rsidR="00772ECE" w:rsidRPr="00013BA8" w:rsidRDefault="00772ECE" w:rsidP="00772ECE">
      <w:pPr>
        <w:spacing w:after="0" w:line="240" w:lineRule="auto"/>
        <w:jc w:val="center"/>
        <w:rPr>
          <w:rFonts w:ascii="Times New Roman" w:hAnsi="Times New Roman" w:cs="Times New Roman"/>
          <w:b/>
          <w:noProof/>
          <w:color w:val="0000CC"/>
          <w:sz w:val="28"/>
          <w:lang/>
        </w:rPr>
      </w:pPr>
      <w:r w:rsidRPr="00013BA8">
        <w:rPr>
          <w:rFonts w:ascii="Times New Roman" w:hAnsi="Times New Roman" w:cs="Times New Roman"/>
          <w:b/>
          <w:noProof/>
          <w:color w:val="0000CC"/>
          <w:sz w:val="28"/>
          <w:lang/>
        </w:rPr>
        <w:t>Otvoreni konkursi za prijem kadeta u vojne škole</w:t>
      </w:r>
    </w:p>
    <w:p w:rsidR="00772ECE" w:rsidRDefault="00772ECE" w:rsidP="00772ECE">
      <w:pPr>
        <w:spacing w:after="0" w:line="240" w:lineRule="auto"/>
        <w:jc w:val="both"/>
        <w:rPr>
          <w:rFonts w:ascii="Times New Roman" w:hAnsi="Times New Roman" w:cs="Times New Roman"/>
          <w:noProof/>
          <w:sz w:val="24"/>
          <w:lang/>
        </w:rPr>
      </w:pPr>
    </w:p>
    <w:p w:rsidR="00772ECE" w:rsidRDefault="00772ECE" w:rsidP="00772ECE">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r>
      <w:r w:rsidRPr="00772ECE">
        <w:rPr>
          <w:rFonts w:ascii="Times New Roman" w:hAnsi="Times New Roman" w:cs="Times New Roman"/>
          <w:noProof/>
          <w:sz w:val="24"/>
          <w:lang/>
        </w:rPr>
        <w:t>Konkursi za prijem učenika i kadeta u vojne škole otvoreni su od juče i trajaće do 31. marta 2015. godine, saopštilo je Ministarstvo odbrane Srbije. U Vojnu gimnaziju biće primljeno 90 učenika, u Vojnu akademiju 99 kadeta, dok će na Medicinski fakultet Vojnomedicinske akademije biti primljeno 25 kadeta. Mladići i devojke koji žele da konkurišu za upis u vojne škole treba da podnesu prijavu u centrima Ministarstva odbrane na teritoriji stalnog mesta boravka, a uz prijavu potrebno je priložiti neophodnu dok</w:t>
      </w:r>
      <w:r>
        <w:rPr>
          <w:rFonts w:ascii="Times New Roman" w:hAnsi="Times New Roman" w:cs="Times New Roman"/>
          <w:noProof/>
          <w:sz w:val="24"/>
          <w:lang/>
        </w:rPr>
        <w:t xml:space="preserve">umentaciju. </w:t>
      </w:r>
      <w:r w:rsidRPr="00772ECE">
        <w:rPr>
          <w:rFonts w:ascii="Times New Roman" w:hAnsi="Times New Roman" w:cs="Times New Roman"/>
          <w:noProof/>
          <w:sz w:val="24"/>
          <w:lang/>
        </w:rPr>
        <w:t>Najavljujući konkurs za vojne škole, rektor Univerziteta odbrane general-major Mladen Vuruna istakao je da će kadeti koji uspešno završe školovanje u Vojnoj akademiji i na Medicinskom fakultetu VMA biti raspoređeni u jedinice Vojske Srbije, što znači da ih čeka siguran posao. Vojna akademija i Vojna gimnazija će za vreme trajanja konkursa svake subote organizovati akciju „Otvorena vrata" kada će svi zainteresovani moći da posete ove škole i neposredno se upoznaju sa njihovim kapacitetima i mogućnostima, a zaposleni će im pružiti sve potrebne informacije u vezi sa konkursom i uslovima života i rada.</w:t>
      </w:r>
    </w:p>
    <w:p w:rsidR="00772ECE" w:rsidRDefault="00772ECE" w:rsidP="00772ECE">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r>
      <w:r w:rsidRPr="00772ECE">
        <w:rPr>
          <w:rFonts w:ascii="Times New Roman" w:hAnsi="Times New Roman" w:cs="Times New Roman"/>
          <w:noProof/>
          <w:sz w:val="24"/>
          <w:lang/>
        </w:rPr>
        <w:t xml:space="preserve">Za vreme školovanja učenicima i kadetima obezbeđeni su besplatan smeštaj i ishrana u internatima Vojne akademije i Vojne gimnazije, kao i celokupna nastavna literatura, kapaciteti Sportskog centra, biblioteke, internet centra. Po završetku školovanja, kadeti stiču visoko obrazovanje i stručno zvanje koje je propisano akreditovanim studijskim programima, navodi se u saopštenju Ministarstva odbrane. Nakon uspešno završenog školovanja u Vojnoj akademiji i na Medicinskom fakultetu VMA kadeti se primaju u profesionalnu vojnu službu i proizvode u čin potporučnika odgovarajućeg roda - službe.Konkurs je objavljen u magazinu "Odbrana" i na </w:t>
      </w:r>
      <w:r w:rsidRPr="00772ECE">
        <w:rPr>
          <w:rFonts w:ascii="Times New Roman" w:hAnsi="Times New Roman" w:cs="Times New Roman"/>
          <w:noProof/>
          <w:sz w:val="24"/>
          <w:lang/>
        </w:rPr>
        <w:lastRenderedPageBreak/>
        <w:t>sajtovima Ministarstva odbrane, Univerziteta odbrane, Vojne akademije, Vojnomedicinske akademije i Vojne gimnazije gde se može naći više informacija o uslovima konkursa i o potrebnoj dokumentaciji.</w:t>
      </w:r>
    </w:p>
    <w:p w:rsidR="00772ECE" w:rsidRDefault="00772ECE" w:rsidP="00772ECE">
      <w:pPr>
        <w:spacing w:after="0" w:line="240" w:lineRule="auto"/>
        <w:jc w:val="both"/>
        <w:rPr>
          <w:rFonts w:ascii="Times New Roman" w:hAnsi="Times New Roman" w:cs="Times New Roman"/>
          <w:noProof/>
          <w:sz w:val="24"/>
          <w:lang/>
        </w:rPr>
      </w:pPr>
    </w:p>
    <w:p w:rsidR="00772ECE" w:rsidRPr="00FA0398" w:rsidRDefault="00772ECE" w:rsidP="00FA0398">
      <w:pPr>
        <w:spacing w:after="0" w:line="240" w:lineRule="auto"/>
        <w:jc w:val="center"/>
        <w:rPr>
          <w:rFonts w:ascii="Times New Roman" w:hAnsi="Times New Roman" w:cs="Times New Roman"/>
          <w:b/>
          <w:bCs/>
          <w:noProof/>
          <w:sz w:val="28"/>
        </w:rPr>
      </w:pPr>
      <w:r w:rsidRPr="00013BA8">
        <w:rPr>
          <w:rFonts w:ascii="Times New Roman" w:hAnsi="Times New Roman" w:cs="Times New Roman"/>
          <w:b/>
          <w:bCs/>
          <w:noProof/>
          <w:color w:val="0000CC"/>
          <w:sz w:val="28"/>
        </w:rPr>
        <w:t>Rotari klub Subotica obezbedio 6.000 prsluka za srednjoškolce</w:t>
      </w:r>
    </w:p>
    <w:p w:rsidR="00FA0398" w:rsidRDefault="00FA0398" w:rsidP="00772ECE">
      <w:pPr>
        <w:spacing w:after="0" w:line="240" w:lineRule="auto"/>
        <w:jc w:val="both"/>
        <w:rPr>
          <w:rFonts w:ascii="Times New Roman" w:hAnsi="Times New Roman" w:cs="Times New Roman"/>
          <w:noProof/>
          <w:sz w:val="24"/>
        </w:rPr>
      </w:pPr>
    </w:p>
    <w:p w:rsidR="00772ECE" w:rsidRPr="00772ECE" w:rsidRDefault="00FA0398" w:rsidP="00772ECE">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772ECE" w:rsidRPr="00772ECE">
        <w:rPr>
          <w:rFonts w:ascii="Times New Roman" w:hAnsi="Times New Roman" w:cs="Times New Roman"/>
          <w:noProof/>
          <w:sz w:val="24"/>
        </w:rPr>
        <w:t>Rotari klub Subotica obezbedio je 6.000 prsluka koji će biti podeljeni srednjoškolcima iz Subotice i okolnih gradova. Radi se o prslucima jedne nemačke firme koji se proizvode u Mađarskoj, a obezbeđeni su u saradnji subotičkog sa prijateljskim Rotari klubovima iz Mađarske. Najveći deo prsluka biće podeljen subotičkim srednjoškolcima, a ostatak u okruženju.</w:t>
      </w:r>
    </w:p>
    <w:p w:rsidR="00013BA8" w:rsidRDefault="00772ECE" w:rsidP="00772ECE">
      <w:pPr>
        <w:spacing w:after="0" w:line="240" w:lineRule="auto"/>
        <w:jc w:val="both"/>
        <w:rPr>
          <w:rFonts w:ascii="Times New Roman" w:hAnsi="Times New Roman" w:cs="Times New Roman"/>
          <w:noProof/>
          <w:sz w:val="24"/>
        </w:rPr>
      </w:pPr>
      <w:r w:rsidRPr="00772ECE">
        <w:rPr>
          <w:rFonts w:ascii="Times New Roman" w:hAnsi="Times New Roman" w:cs="Times New Roman"/>
          <w:noProof/>
          <w:sz w:val="24"/>
        </w:rPr>
        <w:t>Prvih nekoliko desetina od 480 prsluka, koliko im je opredeljeno, podeljeno je danas učenicima srednje Hemijsko-tehnološke škole, koji su odabrani na predlog odeljenskih starešina. Rukovodstvo škole zahvalno je na donaciji.</w:t>
      </w:r>
    </w:p>
    <w:p w:rsidR="00772ECE" w:rsidRPr="00772ECE" w:rsidRDefault="00013BA8" w:rsidP="00772ECE">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772ECE" w:rsidRPr="00772ECE">
        <w:rPr>
          <w:rFonts w:ascii="Times New Roman" w:hAnsi="Times New Roman" w:cs="Times New Roman"/>
          <w:noProof/>
          <w:sz w:val="24"/>
        </w:rPr>
        <w:t>Vredna donacija obezbeđena je preko mađarskih Rotari klubova Dunakesi i Segedin sa kojima Rotari klub Subotica, prema rečima njihovog predsednika Relje Burzana, već godinama neguje dobru saradnju. Radi se o novim prslucima jedne Nemačke firme, koji se proizvode u Mađarskoj.Subotičkim srednjoškolcima će biti ukupno podeljeno 4.400 prsluka, a još 1.600 je prosleđeno u nekoliko vojvođanskih Rotari klubova, koji će ih dalje rasporediti tamo gde je najpotrebnije.</w:t>
      </w:r>
      <w:hyperlink r:id="rId11" w:history="1">
        <w:r w:rsidR="00FA0398" w:rsidRPr="00A341A8">
          <w:rPr>
            <w:rStyle w:val="Hyperlink"/>
            <w:rFonts w:ascii="Times New Roman" w:hAnsi="Times New Roman" w:cs="Times New Roman"/>
            <w:noProof/>
            <w:sz w:val="24"/>
          </w:rPr>
          <w:t>https://www.youtube.com/watch?v=CMh27mDbFe8</w:t>
        </w:r>
      </w:hyperlink>
    </w:p>
    <w:p w:rsidR="00772ECE" w:rsidRDefault="00772ECE" w:rsidP="00772ECE">
      <w:pPr>
        <w:spacing w:after="0" w:line="240" w:lineRule="auto"/>
        <w:jc w:val="both"/>
        <w:rPr>
          <w:rFonts w:ascii="Times New Roman" w:hAnsi="Times New Roman" w:cs="Times New Roman"/>
          <w:noProof/>
          <w:sz w:val="24"/>
          <w:lang/>
        </w:rPr>
      </w:pPr>
    </w:p>
    <w:p w:rsidR="00772ECE" w:rsidRPr="00013BA8" w:rsidRDefault="00772ECE" w:rsidP="00772ECE">
      <w:pPr>
        <w:spacing w:after="0" w:line="240" w:lineRule="auto"/>
        <w:jc w:val="center"/>
        <w:rPr>
          <w:rFonts w:ascii="Times New Roman" w:hAnsi="Times New Roman" w:cs="Times New Roman"/>
          <w:b/>
          <w:noProof/>
          <w:color w:val="0000CC"/>
          <w:sz w:val="28"/>
          <w:lang/>
        </w:rPr>
      </w:pPr>
      <w:r w:rsidRPr="00013BA8">
        <w:rPr>
          <w:rFonts w:ascii="Times New Roman" w:hAnsi="Times New Roman" w:cs="Times New Roman"/>
          <w:b/>
          <w:noProof/>
          <w:color w:val="0000CC"/>
          <w:sz w:val="28"/>
          <w:lang/>
        </w:rPr>
        <w:t>Opštinsko takmičenje iz fizike</w:t>
      </w:r>
    </w:p>
    <w:p w:rsidR="00772ECE" w:rsidRDefault="00772ECE" w:rsidP="00772ECE">
      <w:pPr>
        <w:spacing w:after="0" w:line="240" w:lineRule="auto"/>
        <w:jc w:val="both"/>
        <w:rPr>
          <w:rFonts w:ascii="Times New Roman" w:hAnsi="Times New Roman" w:cs="Times New Roman"/>
          <w:noProof/>
          <w:sz w:val="24"/>
          <w:lang/>
        </w:rPr>
      </w:pPr>
    </w:p>
    <w:p w:rsidR="00772ECE" w:rsidRDefault="00772ECE" w:rsidP="00772ECE">
      <w:pPr>
        <w:spacing w:after="0" w:line="240" w:lineRule="auto"/>
        <w:jc w:val="both"/>
        <w:rPr>
          <w:rFonts w:ascii="Times New Roman" w:hAnsi="Times New Roman" w:cs="Times New Roman"/>
          <w:noProof/>
          <w:sz w:val="24"/>
          <w:lang/>
        </w:rPr>
      </w:pPr>
      <w:r>
        <w:rPr>
          <w:noProof/>
        </w:rPr>
        <w:drawing>
          <wp:anchor distT="0" distB="0" distL="114300" distR="114300" simplePos="0" relativeHeight="251663360" behindDoc="0" locked="0" layoutInCell="1" allowOverlap="1">
            <wp:simplePos x="0" y="0"/>
            <wp:positionH relativeFrom="column">
              <wp:posOffset>3746500</wp:posOffset>
            </wp:positionH>
            <wp:positionV relativeFrom="paragraph">
              <wp:posOffset>182245</wp:posOffset>
            </wp:positionV>
            <wp:extent cx="2159000" cy="1295400"/>
            <wp:effectExtent l="0" t="0" r="0" b="0"/>
            <wp:wrapSquare wrapText="bothSides"/>
            <wp:docPr id="4" name="Picture 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59000" cy="1295400"/>
                    </a:xfrm>
                    <a:prstGeom prst="rect">
                      <a:avLst/>
                    </a:prstGeom>
                    <a:noFill/>
                    <a:ln>
                      <a:noFill/>
                    </a:ln>
                  </pic:spPr>
                </pic:pic>
              </a:graphicData>
            </a:graphic>
          </wp:anchor>
        </w:drawing>
      </w:r>
      <w:r>
        <w:rPr>
          <w:rFonts w:ascii="Times New Roman" w:hAnsi="Times New Roman" w:cs="Times New Roman"/>
          <w:noProof/>
          <w:sz w:val="24"/>
          <w:lang/>
        </w:rPr>
        <w:tab/>
      </w:r>
      <w:r w:rsidRPr="00772ECE">
        <w:rPr>
          <w:rFonts w:ascii="Times New Roman" w:hAnsi="Times New Roman" w:cs="Times New Roman"/>
          <w:noProof/>
          <w:sz w:val="24"/>
          <w:lang/>
        </w:rPr>
        <w:t xml:space="preserve">U Politehničkoj školi </w:t>
      </w:r>
      <w:r>
        <w:rPr>
          <w:rFonts w:ascii="Times New Roman" w:hAnsi="Times New Roman" w:cs="Times New Roman"/>
          <w:noProof/>
          <w:sz w:val="24"/>
          <w:lang/>
        </w:rPr>
        <w:t xml:space="preserve">u Subotici </w:t>
      </w:r>
      <w:r w:rsidRPr="00772ECE">
        <w:rPr>
          <w:rFonts w:ascii="Times New Roman" w:hAnsi="Times New Roman" w:cs="Times New Roman"/>
          <w:noProof/>
          <w:sz w:val="24"/>
          <w:lang/>
        </w:rPr>
        <w:t xml:space="preserve">održano je opštinsko takmičenje iz fizike. Na takmičenju, koje je počelo u 9 časova, svoje znanje su pokazali učenici srednjih škola, među kojima su najbrojniji bili gimnazijalci. Polovina učesnika, plasirala se na okružno takmičenje, koje će biti održano u Gimnaziji </w:t>
      </w:r>
      <w:r>
        <w:rPr>
          <w:rFonts w:ascii="Times New Roman" w:hAnsi="Times New Roman" w:cs="Times New Roman"/>
          <w:noProof/>
          <w:sz w:val="24"/>
          <w:lang/>
        </w:rPr>
        <w:t xml:space="preserve">„Svetozar Marković“, 14. Marta. </w:t>
      </w:r>
      <w:r w:rsidRPr="00772ECE">
        <w:rPr>
          <w:rFonts w:ascii="Times New Roman" w:hAnsi="Times New Roman" w:cs="Times New Roman"/>
          <w:noProof/>
          <w:sz w:val="24"/>
          <w:lang/>
        </w:rPr>
        <w:t>Najbrojniji učesnici opštinskog takmičenja su bili đaci Gimnazije „Svetozar Marković“, jer je program takmičenja usklađen sa školskim programom, koji se izučava u gimnazijama. Među onima, koji su rešavali  komplikovane zadatke iz fizike, najviše je bilo onih, čija je želja da fi</w:t>
      </w:r>
      <w:r>
        <w:rPr>
          <w:rFonts w:ascii="Times New Roman" w:hAnsi="Times New Roman" w:cs="Times New Roman"/>
          <w:noProof/>
          <w:sz w:val="24"/>
          <w:lang/>
        </w:rPr>
        <w:t>ziku izučavaju i na fakultetu.</w:t>
      </w:r>
    </w:p>
    <w:p w:rsidR="00772ECE" w:rsidRDefault="00772ECE" w:rsidP="00772ECE">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r>
      <w:r w:rsidRPr="00772ECE">
        <w:rPr>
          <w:rFonts w:ascii="Times New Roman" w:hAnsi="Times New Roman" w:cs="Times New Roman"/>
          <w:noProof/>
          <w:sz w:val="24"/>
          <w:lang/>
        </w:rPr>
        <w:t>Na takmičenju, koje je održano u Politehničkoj školi, učestvovalo je 38 učesnika, od čega je samo petoro bilo iz tehničkih škola sa teritorije Grada. Prema Pravilniku, đaci su imali 180 minuta da reše zadatke. Pola sata više za rešavanje zadataka, đaci će imati za 4 nedelje, kada će u Gimnaziji „Svetozar Marković“ bi</w:t>
      </w:r>
      <w:r>
        <w:rPr>
          <w:rFonts w:ascii="Times New Roman" w:hAnsi="Times New Roman" w:cs="Times New Roman"/>
          <w:noProof/>
          <w:sz w:val="24"/>
          <w:lang/>
        </w:rPr>
        <w:t xml:space="preserve">ti održano okružno takmičenje.  </w:t>
      </w:r>
      <w:r w:rsidRPr="00772ECE">
        <w:rPr>
          <w:rFonts w:ascii="Times New Roman" w:hAnsi="Times New Roman" w:cs="Times New Roman"/>
          <w:noProof/>
          <w:sz w:val="24"/>
          <w:lang/>
        </w:rPr>
        <w:t>Prvo mesto u prvom razredu je pripalo učeniku Gimnazije Aleksandru Grahovcu, koji je osvojio maksimalnih 100 bodova. U drugom razredu najbolji je bio Vladan Kovačević, u trećem Aleksa Vukašinović, dok je u četvrtom prvo mesto zauzeo Borislav Đurić. Svi nagrađeni su učenici Gimnazije „Svetozar Marković“.</w:t>
      </w:r>
      <w:hyperlink r:id="rId13" w:history="1">
        <w:r w:rsidRPr="00A341A8">
          <w:rPr>
            <w:rStyle w:val="Hyperlink"/>
            <w:rFonts w:ascii="Times New Roman" w:hAnsi="Times New Roman" w:cs="Times New Roman"/>
            <w:noProof/>
            <w:sz w:val="24"/>
            <w:lang/>
          </w:rPr>
          <w:t>https://www.youtube.com/watch?v=sdwue6OCIP8</w:t>
        </w:r>
      </w:hyperlink>
    </w:p>
    <w:p w:rsidR="00013BA8" w:rsidRDefault="00013BA8" w:rsidP="00772ECE">
      <w:pPr>
        <w:spacing w:after="0" w:line="240" w:lineRule="auto"/>
        <w:jc w:val="both"/>
        <w:rPr>
          <w:rFonts w:ascii="Times New Roman" w:hAnsi="Times New Roman" w:cs="Times New Roman"/>
          <w:noProof/>
          <w:sz w:val="24"/>
          <w:lang/>
        </w:rPr>
      </w:pPr>
    </w:p>
    <w:p w:rsidR="00013BA8" w:rsidRPr="00150469" w:rsidRDefault="00013BA8" w:rsidP="00013BA8">
      <w:pPr>
        <w:spacing w:after="0" w:line="240" w:lineRule="auto"/>
        <w:jc w:val="center"/>
        <w:rPr>
          <w:rFonts w:ascii="Times New Roman" w:eastAsia="Times New Roman" w:hAnsi="Times New Roman" w:cs="Times New Roman"/>
          <w:b/>
          <w:color w:val="0000CC"/>
          <w:sz w:val="28"/>
          <w:szCs w:val="24"/>
          <w:lang/>
        </w:rPr>
      </w:pPr>
      <w:r w:rsidRPr="00150469">
        <w:rPr>
          <w:rFonts w:ascii="Times New Roman" w:eastAsia="Times New Roman" w:hAnsi="Times New Roman" w:cs="Times New Roman"/>
          <w:b/>
          <w:color w:val="0000CC"/>
          <w:sz w:val="28"/>
          <w:szCs w:val="24"/>
          <w:lang/>
        </w:rPr>
        <w:t>Kula: Stipendija za najbolje studente</w:t>
      </w:r>
    </w:p>
    <w:p w:rsidR="00013BA8" w:rsidRDefault="00013BA8" w:rsidP="00013BA8">
      <w:pPr>
        <w:spacing w:after="0" w:line="240" w:lineRule="auto"/>
        <w:rPr>
          <w:rFonts w:ascii="Times New Roman" w:eastAsia="Times New Roman" w:hAnsi="Times New Roman" w:cs="Times New Roman"/>
          <w:sz w:val="24"/>
          <w:szCs w:val="24"/>
          <w:lang/>
        </w:rPr>
      </w:pPr>
    </w:p>
    <w:p w:rsidR="00013BA8" w:rsidRDefault="00013BA8" w:rsidP="00013BA8">
      <w:pPr>
        <w:spacing w:after="0" w:line="240" w:lineRule="auto"/>
        <w:jc w:val="both"/>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ab/>
      </w:r>
      <w:r w:rsidRPr="00150469">
        <w:rPr>
          <w:rFonts w:ascii="Times New Roman" w:eastAsia="Times New Roman" w:hAnsi="Times New Roman" w:cs="Times New Roman"/>
          <w:sz w:val="24"/>
          <w:szCs w:val="24"/>
          <w:lang/>
        </w:rPr>
        <w:t xml:space="preserve">Student medicine Stefan Narančić, jedan je od osamdesetoro odličnih akademaca sa prosečnom ocenom iznad devet koji su potpisali ugovor sa opštinom Kula o dodeli stiipendije od </w:t>
      </w:r>
      <w:r w:rsidRPr="00150469">
        <w:rPr>
          <w:rFonts w:ascii="Times New Roman" w:eastAsia="Times New Roman" w:hAnsi="Times New Roman" w:cs="Times New Roman"/>
          <w:sz w:val="24"/>
          <w:szCs w:val="24"/>
          <w:lang/>
        </w:rPr>
        <w:lastRenderedPageBreak/>
        <w:t>6.000 dinara mesečno u narednih deset meseci ove školske godine.U izjavi za RTV, ovaj budući lekar kaže da se za medicinu opredelio jer je završio srednju medicinsku pa je imao predznanje."Nisam očekivao da ću imati ovako dobre ocene, ali ovo je svakako stimulans da se borim za još veći prosek", kaže Stefan.Andrea Rac, studentkinja Fakulteta tehničkih nauka, kaže da ima prosek 9.63 i da će joj stipendija puno značiti, jer studentima treba svaki dinar.Student saobraćajnog fakulteta Nemanja Gligović kaže da ima prosek 9,00 i da nije očekivao da će neko prepoznati trud i nagraditi ga.Studentkinja biologije Danijela Plančak kaže da joj je plan da završi fakultet u roku i da radi kao profesor biologije u opštini Kula, a prosek na prvoj godini je 9.83.</w:t>
      </w:r>
    </w:p>
    <w:p w:rsidR="00013BA8" w:rsidRPr="00150469" w:rsidRDefault="00013BA8" w:rsidP="00013BA8">
      <w:pPr>
        <w:spacing w:after="0" w:line="240" w:lineRule="auto"/>
        <w:jc w:val="both"/>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ab/>
      </w:r>
      <w:r w:rsidRPr="00150469">
        <w:rPr>
          <w:rFonts w:ascii="Times New Roman" w:eastAsia="Times New Roman" w:hAnsi="Times New Roman" w:cs="Times New Roman"/>
          <w:sz w:val="24"/>
          <w:szCs w:val="24"/>
          <w:lang/>
        </w:rPr>
        <w:t>U ime predsednika opštine Kula studentima je ugovore uručio Velibor Miloičić, zamenik predsednika, koji je RTV-u rekao da će biti zadovoljan ukoliko budući mladi stručnjaci prepoznaju da je opština Kula sredina koja brine o svojim talentima i vrednim studentima i da će se nakon školovanja vratiti u rodno mesto da pomognu njegovom razvoju.U budžetu opštine za ovu namenu obezbedjeno je pet miliona dinara, ali to nije jedini podsticaj koji ove godine pripremaju za dobre đake. Kao i ranijih godinas za đake generacije predvidjeni su kompjuteri.</w:t>
      </w:r>
      <w:hyperlink r:id="rId14" w:history="1">
        <w:r w:rsidRPr="00150469">
          <w:rPr>
            <w:rFonts w:ascii="Times New Roman" w:eastAsia="Times New Roman" w:hAnsi="Times New Roman" w:cs="Times New Roman"/>
            <w:color w:val="0000FF"/>
            <w:sz w:val="24"/>
            <w:szCs w:val="24"/>
            <w:u w:val="single"/>
            <w:lang/>
          </w:rPr>
          <w:t>https://www.youtube.com/watch?v=xrfII5TUaEA</w:t>
        </w:r>
      </w:hyperlink>
    </w:p>
    <w:p w:rsidR="000A336F" w:rsidRDefault="000A336F" w:rsidP="00772ECE">
      <w:pPr>
        <w:spacing w:after="0" w:line="240" w:lineRule="auto"/>
        <w:jc w:val="both"/>
        <w:rPr>
          <w:rFonts w:ascii="Times New Roman" w:hAnsi="Times New Roman" w:cs="Times New Roman"/>
          <w:noProof/>
          <w:sz w:val="24"/>
          <w:lang/>
        </w:rPr>
      </w:pPr>
    </w:p>
    <w:p w:rsidR="000A336F" w:rsidRPr="00013BA8" w:rsidRDefault="000A336F" w:rsidP="000A336F">
      <w:pPr>
        <w:spacing w:after="0" w:line="240" w:lineRule="auto"/>
        <w:jc w:val="center"/>
        <w:rPr>
          <w:rFonts w:ascii="Times New Roman" w:hAnsi="Times New Roman" w:cs="Times New Roman"/>
          <w:b/>
          <w:bCs/>
          <w:noProof/>
          <w:color w:val="0000CC"/>
          <w:sz w:val="28"/>
        </w:rPr>
      </w:pPr>
      <w:r w:rsidRPr="00013BA8">
        <w:rPr>
          <w:rFonts w:ascii="Times New Roman" w:hAnsi="Times New Roman" w:cs="Times New Roman"/>
          <w:b/>
          <w:bCs/>
          <w:noProof/>
          <w:color w:val="0000CC"/>
          <w:sz w:val="28"/>
        </w:rPr>
        <w:t>Učenici izložili ukrase narodne tradicije</w:t>
      </w:r>
    </w:p>
    <w:p w:rsidR="000A336F" w:rsidRDefault="000A336F" w:rsidP="000A336F">
      <w:pPr>
        <w:spacing w:after="0" w:line="240" w:lineRule="auto"/>
        <w:jc w:val="both"/>
        <w:rPr>
          <w:rFonts w:ascii="Times New Roman" w:hAnsi="Times New Roman" w:cs="Times New Roman"/>
          <w:b/>
          <w:bCs/>
          <w:noProof/>
          <w:sz w:val="24"/>
        </w:rPr>
      </w:pPr>
    </w:p>
    <w:p w:rsidR="000A336F" w:rsidRDefault="00013BA8" w:rsidP="000A336F">
      <w:pPr>
        <w:spacing w:after="0" w:line="240" w:lineRule="auto"/>
        <w:jc w:val="both"/>
        <w:rPr>
          <w:rFonts w:ascii="Times New Roman" w:hAnsi="Times New Roman" w:cs="Times New Roman"/>
          <w:b/>
          <w:bCs/>
          <w:noProof/>
          <w:sz w:val="24"/>
        </w:rPr>
      </w:pPr>
      <w:r w:rsidRPr="000A336F">
        <w:rPr>
          <w:rFonts w:ascii="Times New Roman" w:hAnsi="Times New Roman" w:cs="Times New Roman"/>
          <w:noProof/>
          <w:sz w:val="24"/>
        </w:rPr>
        <w:drawing>
          <wp:anchor distT="0" distB="0" distL="114300" distR="114300" simplePos="0" relativeHeight="251664384" behindDoc="0" locked="0" layoutInCell="1" allowOverlap="1">
            <wp:simplePos x="0" y="0"/>
            <wp:positionH relativeFrom="column">
              <wp:posOffset>3733800</wp:posOffset>
            </wp:positionH>
            <wp:positionV relativeFrom="paragraph">
              <wp:posOffset>205740</wp:posOffset>
            </wp:positionV>
            <wp:extent cx="2171700" cy="1085850"/>
            <wp:effectExtent l="0" t="0" r="0" b="0"/>
            <wp:wrapSquare wrapText="bothSides"/>
            <wp:docPr id="5" name="Picture 5" descr="Tanjug (Tanja Vali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njug (Tanja Valič)"/>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71700" cy="1085850"/>
                    </a:xfrm>
                    <a:prstGeom prst="rect">
                      <a:avLst/>
                    </a:prstGeom>
                    <a:noFill/>
                    <a:ln>
                      <a:noFill/>
                    </a:ln>
                  </pic:spPr>
                </pic:pic>
              </a:graphicData>
            </a:graphic>
          </wp:anchor>
        </w:drawing>
      </w:r>
      <w:r w:rsidR="000A336F">
        <w:rPr>
          <w:rFonts w:ascii="Times New Roman" w:hAnsi="Times New Roman" w:cs="Times New Roman"/>
          <w:b/>
          <w:bCs/>
          <w:noProof/>
          <w:sz w:val="24"/>
        </w:rPr>
        <w:tab/>
      </w:r>
      <w:r w:rsidR="000A336F" w:rsidRPr="000A336F">
        <w:rPr>
          <w:rFonts w:ascii="Times New Roman" w:hAnsi="Times New Roman" w:cs="Times New Roman"/>
          <w:bCs/>
          <w:noProof/>
          <w:sz w:val="24"/>
        </w:rPr>
        <w:t>Učenici sedmog i osmog razreda Osnovne škole "Branko Radičević" na izbornom predmetu "Svakodnevni život ljudi u prošlosti" proučavali su narodnu tradiciju i običaje na prostorima cele Srbije. Sve što su naučili pokazali su na zanimljivoj izložbi koja je postavljena u holu škole.</w:t>
      </w:r>
      <w:r w:rsidR="000A336F" w:rsidRPr="000A336F">
        <w:rPr>
          <w:rFonts w:ascii="Times New Roman" w:hAnsi="Times New Roman" w:cs="Times New Roman"/>
          <w:noProof/>
          <w:sz w:val="24"/>
        </w:rPr>
        <w:t>Svaki vez, dukat ili ukras na narodnoj nošnji najbolji je pokazatelj kulturnog bogatstva nekog naroda. Da bi se upoznali sa životom ljudi sedmaci i osmaci su proučavali narodne nošnje, a akcenat su stavili na oglavlja.Učenici kažu da su, praveći ukrase, naučili i po koji običaj, narodnu igru i pesmu Bunjevaca, Šokaca, Roma i drugih.U eri tehnogije i kompjutera, zainteresovati učenike za tradiciju i kulturu naroda zvuči kao nemoguća misija. Ipak, većina učenika Osnovne škole "Branko Radičević" za izborni predmet odabrala je "Svakodnevni život ljudi u prošlosti".</w:t>
      </w:r>
    </w:p>
    <w:p w:rsidR="000A336F" w:rsidRPr="00013BA8" w:rsidRDefault="000A336F" w:rsidP="00772ECE">
      <w:pPr>
        <w:spacing w:after="0" w:line="240" w:lineRule="auto"/>
        <w:jc w:val="both"/>
        <w:rPr>
          <w:rFonts w:ascii="Times New Roman" w:hAnsi="Times New Roman" w:cs="Times New Roman"/>
          <w:b/>
          <w:bCs/>
          <w:noProof/>
          <w:sz w:val="24"/>
        </w:rPr>
      </w:pPr>
      <w:r>
        <w:rPr>
          <w:rFonts w:ascii="Times New Roman" w:hAnsi="Times New Roman" w:cs="Times New Roman"/>
          <w:b/>
          <w:bCs/>
          <w:noProof/>
          <w:sz w:val="24"/>
        </w:rPr>
        <w:tab/>
      </w:r>
      <w:r w:rsidRPr="000A336F">
        <w:rPr>
          <w:rFonts w:ascii="Times New Roman" w:hAnsi="Times New Roman" w:cs="Times New Roman"/>
          <w:noProof/>
          <w:sz w:val="24"/>
        </w:rPr>
        <w:t>"Osećam da je tradicija nekako zapostavljena u društvu, a na ovaj način sam probudila interesovanje kod učenika da nauče sve ono što se generacijama sticalo. Sve je to rad žena koje su po meni velike umetnice, iako su bile nepismene", rekla je za RTV nastavnica izborne nastave Branislava Jovanović.U školi kažu da je izložba uvod u javni čas koji će biti održan 19. februara, na kojem će učenicima četvrtog razreda poželeti srećan nastavak školovanja i pokazati im običaje naroda kroz pesmu i igru.Izložba će biti postavljena do 18. februara, a ovakvim radom učenici imaju priliku da doprinesu očuvanju tradicije, nauče kako su ljudi živeli u prošlosti i da na taj način razumeju svet i vreme u kom žive.</w:t>
      </w:r>
      <w:r>
        <w:rPr>
          <w:rFonts w:ascii="Times New Roman" w:hAnsi="Times New Roman" w:cs="Times New Roman"/>
          <w:noProof/>
          <w:sz w:val="24"/>
        </w:rPr>
        <w:tab/>
      </w:r>
      <w:hyperlink r:id="rId16" w:history="1">
        <w:r w:rsidRPr="00317B4A">
          <w:rPr>
            <w:rStyle w:val="Hyperlink"/>
            <w:rFonts w:ascii="Times New Roman" w:hAnsi="Times New Roman" w:cs="Times New Roman"/>
            <w:noProof/>
            <w:sz w:val="24"/>
          </w:rPr>
          <w:t>https://www.youtube.com/watch?v=Hu6UElraNRo</w:t>
        </w:r>
      </w:hyperlink>
    </w:p>
    <w:p w:rsidR="000A336F" w:rsidRDefault="000A336F" w:rsidP="00772ECE">
      <w:pPr>
        <w:spacing w:after="0" w:line="240" w:lineRule="auto"/>
        <w:jc w:val="both"/>
        <w:rPr>
          <w:rFonts w:ascii="Times New Roman" w:hAnsi="Times New Roman" w:cs="Times New Roman"/>
          <w:noProof/>
          <w:sz w:val="24"/>
          <w:lang/>
        </w:rPr>
      </w:pPr>
    </w:p>
    <w:p w:rsidR="000A336F" w:rsidRPr="00013BA8" w:rsidRDefault="000A336F" w:rsidP="000A336F">
      <w:pPr>
        <w:spacing w:after="0" w:line="240" w:lineRule="auto"/>
        <w:jc w:val="center"/>
        <w:rPr>
          <w:rFonts w:ascii="Times New Roman" w:hAnsi="Times New Roman" w:cs="Times New Roman"/>
          <w:b/>
          <w:noProof/>
          <w:color w:val="0000CC"/>
          <w:sz w:val="28"/>
          <w:lang/>
        </w:rPr>
      </w:pPr>
      <w:r w:rsidRPr="00013BA8">
        <w:rPr>
          <w:rFonts w:ascii="Times New Roman" w:hAnsi="Times New Roman" w:cs="Times New Roman"/>
          <w:b/>
          <w:noProof/>
          <w:color w:val="0000CC"/>
          <w:sz w:val="28"/>
          <w:lang/>
        </w:rPr>
        <w:t>Potvrda naučnog ugleda Biosense centra</w:t>
      </w:r>
    </w:p>
    <w:p w:rsidR="000A336F" w:rsidRDefault="000A336F" w:rsidP="000A336F">
      <w:pPr>
        <w:spacing w:after="0" w:line="240" w:lineRule="auto"/>
        <w:jc w:val="both"/>
        <w:rPr>
          <w:rFonts w:ascii="Times New Roman" w:hAnsi="Times New Roman" w:cs="Times New Roman"/>
          <w:noProof/>
          <w:sz w:val="24"/>
          <w:lang/>
        </w:rPr>
      </w:pPr>
    </w:p>
    <w:p w:rsidR="000A336F" w:rsidRDefault="000A336F" w:rsidP="000A336F">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r>
      <w:r w:rsidRPr="000A336F">
        <w:rPr>
          <w:rFonts w:ascii="Times New Roman" w:hAnsi="Times New Roman" w:cs="Times New Roman"/>
          <w:noProof/>
          <w:sz w:val="24"/>
          <w:lang/>
        </w:rPr>
        <w:t xml:space="preserve">"Nauka se retko nađe u medijima, ali vest da je istraživački centar Biosense, pri Novosadskom univerzitetu, dobio poziv Evropske svemirske agencije da učestvuje u izradi sonde koja će biti lansirana na Jupiter 2022. godine, odjeknula je u javnosti. Ovo je veliki izazov i </w:t>
      </w:r>
      <w:r w:rsidRPr="000A336F">
        <w:rPr>
          <w:rFonts w:ascii="Times New Roman" w:hAnsi="Times New Roman" w:cs="Times New Roman"/>
          <w:noProof/>
          <w:sz w:val="24"/>
          <w:lang/>
        </w:rPr>
        <w:lastRenderedPageBreak/>
        <w:t>priznanje za našu nauku", kaže rukovodilac centra prof dr. Vesna Bengin Crnojević</w:t>
      </w:r>
      <w:r>
        <w:rPr>
          <w:rFonts w:ascii="Times New Roman" w:hAnsi="Times New Roman" w:cs="Times New Roman"/>
          <w:noProof/>
          <w:sz w:val="24"/>
          <w:lang/>
        </w:rPr>
        <w:t>.</w:t>
      </w:r>
      <w:hyperlink r:id="rId17" w:history="1">
        <w:r w:rsidRPr="00317B4A">
          <w:rPr>
            <w:rStyle w:val="Hyperlink"/>
            <w:rFonts w:ascii="Times New Roman" w:hAnsi="Times New Roman" w:cs="Times New Roman"/>
            <w:noProof/>
            <w:sz w:val="24"/>
            <w:lang/>
          </w:rPr>
          <w:t>https://www.youtube.com/watch?v=pCONycoqbco</w:t>
        </w:r>
      </w:hyperlink>
    </w:p>
    <w:p w:rsidR="00150469" w:rsidRPr="00150469" w:rsidRDefault="00150469" w:rsidP="00150469">
      <w:pPr>
        <w:spacing w:after="0" w:line="240" w:lineRule="auto"/>
        <w:rPr>
          <w:rFonts w:ascii="Times New Roman" w:eastAsia="Times New Roman" w:hAnsi="Times New Roman" w:cs="Times New Roman"/>
          <w:sz w:val="24"/>
          <w:szCs w:val="24"/>
          <w:lang/>
        </w:rPr>
      </w:pPr>
    </w:p>
    <w:p w:rsidR="00543CDA" w:rsidRPr="00013BA8" w:rsidRDefault="00543CDA" w:rsidP="00ED6761">
      <w:pPr>
        <w:spacing w:after="0" w:line="240" w:lineRule="auto"/>
        <w:jc w:val="center"/>
        <w:rPr>
          <w:rFonts w:ascii="Times New Roman" w:eastAsia="Times New Roman" w:hAnsi="Times New Roman" w:cs="Times New Roman"/>
          <w:b/>
          <w:bCs/>
          <w:noProof/>
          <w:color w:val="0000CC"/>
          <w:sz w:val="28"/>
          <w:szCs w:val="24"/>
          <w:lang/>
        </w:rPr>
      </w:pPr>
      <w:r w:rsidRPr="00013BA8">
        <w:rPr>
          <w:rFonts w:ascii="Times New Roman" w:eastAsia="Times New Roman" w:hAnsi="Times New Roman" w:cs="Times New Roman"/>
          <w:b/>
          <w:bCs/>
          <w:noProof/>
          <w:color w:val="0000CC"/>
          <w:sz w:val="28"/>
          <w:szCs w:val="24"/>
          <w:lang/>
        </w:rPr>
        <w:t>Učionica ili prodavnica</w:t>
      </w:r>
    </w:p>
    <w:p w:rsidR="00543CDA" w:rsidRDefault="00543CDA" w:rsidP="00ED6761">
      <w:pPr>
        <w:spacing w:after="0" w:line="240" w:lineRule="auto"/>
        <w:jc w:val="center"/>
        <w:rPr>
          <w:rFonts w:ascii="Times New Roman" w:eastAsia="Times New Roman" w:hAnsi="Times New Roman" w:cs="Times New Roman"/>
          <w:bCs/>
          <w:noProof/>
          <w:sz w:val="24"/>
          <w:szCs w:val="24"/>
          <w:lang/>
        </w:rPr>
      </w:pPr>
    </w:p>
    <w:p w:rsidR="00543CDA" w:rsidRDefault="00543CDA" w:rsidP="00543CDA">
      <w:pPr>
        <w:spacing w:after="0" w:line="240" w:lineRule="auto"/>
        <w:jc w:val="both"/>
        <w:rPr>
          <w:rFonts w:ascii="Times New Roman" w:eastAsia="Times New Roman" w:hAnsi="Times New Roman" w:cs="Times New Roman"/>
          <w:bCs/>
          <w:noProof/>
          <w:sz w:val="24"/>
          <w:szCs w:val="24"/>
          <w:lang/>
        </w:rPr>
      </w:pPr>
      <w:r>
        <w:rPr>
          <w:rFonts w:ascii="Times New Roman" w:eastAsia="Times New Roman" w:hAnsi="Times New Roman" w:cs="Times New Roman"/>
          <w:bCs/>
          <w:noProof/>
          <w:sz w:val="24"/>
          <w:szCs w:val="24"/>
          <w:lang/>
        </w:rPr>
        <w:tab/>
      </w:r>
      <w:r w:rsidRPr="00543CDA">
        <w:rPr>
          <w:rFonts w:ascii="Times New Roman" w:eastAsia="Times New Roman" w:hAnsi="Times New Roman" w:cs="Times New Roman"/>
          <w:bCs/>
          <w:noProof/>
          <w:sz w:val="24"/>
          <w:szCs w:val="24"/>
          <w:lang/>
        </w:rPr>
        <w:t>U Ekonomsko-trgovinskoj školi u Kikindi, učenici trgovinskog smera, praktičnu nastavu, od početka školske godine, obavljaju u kabinetu. Opremu, vrednu dve i po hiljade evra, obezbedili su donatori.Ispred vitrine stoji kupac koji traži da mu prodavačica izmeri trista grama pasulja. Mlada prodavačica iz činije zahvata traženu količinu i meri na vagi.Učionica ili prodavnica. Ko ne zna bio bi u dilemi, jer sve je autentično - fiskalna kasa sa bar-kod čitačem, elektronska vaga, štampač i data terminal, pult za kasu, rashladni uređaj, police, roba i radne uniforme.U ovakvom ambijentu nije teško izučiti trgovački zanat. Ipak, najvažnije je, kažu budući trgovci, naučiti stvaranje korektnog kontakta između kupca i prodavca.</w:t>
      </w:r>
    </w:p>
    <w:p w:rsidR="00543CDA" w:rsidRDefault="00543CDA" w:rsidP="00543CDA">
      <w:pPr>
        <w:spacing w:after="0" w:line="240" w:lineRule="auto"/>
        <w:jc w:val="both"/>
        <w:rPr>
          <w:rFonts w:ascii="Times New Roman" w:eastAsia="Times New Roman" w:hAnsi="Times New Roman" w:cs="Times New Roman"/>
          <w:bCs/>
          <w:noProof/>
          <w:sz w:val="24"/>
          <w:szCs w:val="24"/>
          <w:lang/>
        </w:rPr>
      </w:pPr>
      <w:r>
        <w:rPr>
          <w:rFonts w:ascii="Times New Roman" w:eastAsia="Times New Roman" w:hAnsi="Times New Roman" w:cs="Times New Roman"/>
          <w:bCs/>
          <w:noProof/>
          <w:sz w:val="24"/>
          <w:szCs w:val="24"/>
          <w:lang/>
        </w:rPr>
        <w:tab/>
      </w:r>
      <w:r w:rsidRPr="00543CDA">
        <w:rPr>
          <w:rFonts w:ascii="Times New Roman" w:eastAsia="Times New Roman" w:hAnsi="Times New Roman" w:cs="Times New Roman"/>
          <w:bCs/>
          <w:noProof/>
          <w:sz w:val="24"/>
          <w:szCs w:val="24"/>
          <w:lang/>
        </w:rPr>
        <w:t>Slavica Bogosav, profesor trgovinskog poslovanja, kaže da ono što đaci teoretski nauče, u kabinetu sprovode u delo."Tako su daleko spremniji za sutrašnji odlazak u praksu, a to je njihovo radno mesto", dodaje profesorica.</w:t>
      </w:r>
      <w:r>
        <w:rPr>
          <w:rFonts w:ascii="Times New Roman" w:eastAsia="Times New Roman" w:hAnsi="Times New Roman" w:cs="Times New Roman"/>
          <w:bCs/>
          <w:noProof/>
          <w:sz w:val="24"/>
          <w:szCs w:val="24"/>
          <w:lang/>
        </w:rPr>
        <w:tab/>
      </w:r>
    </w:p>
    <w:p w:rsidR="00543CDA" w:rsidRPr="00543CDA" w:rsidRDefault="00543CDA" w:rsidP="00543CDA">
      <w:pPr>
        <w:spacing w:after="0" w:line="240" w:lineRule="auto"/>
        <w:jc w:val="both"/>
        <w:rPr>
          <w:rFonts w:ascii="Times New Roman" w:eastAsia="Times New Roman" w:hAnsi="Times New Roman" w:cs="Times New Roman"/>
          <w:bCs/>
          <w:noProof/>
          <w:sz w:val="24"/>
          <w:szCs w:val="24"/>
          <w:lang/>
        </w:rPr>
      </w:pPr>
      <w:r>
        <w:rPr>
          <w:rFonts w:ascii="Times New Roman" w:eastAsia="Times New Roman" w:hAnsi="Times New Roman" w:cs="Times New Roman"/>
          <w:bCs/>
          <w:noProof/>
          <w:sz w:val="24"/>
          <w:szCs w:val="24"/>
          <w:lang/>
        </w:rPr>
        <w:tab/>
      </w:r>
      <w:r w:rsidRPr="00543CDA">
        <w:rPr>
          <w:rFonts w:ascii="Times New Roman" w:eastAsia="Times New Roman" w:hAnsi="Times New Roman" w:cs="Times New Roman"/>
          <w:bCs/>
          <w:noProof/>
          <w:sz w:val="24"/>
          <w:szCs w:val="24"/>
          <w:lang/>
        </w:rPr>
        <w:t>Mogućnost da se u trgovačkom kabinetu usavršavaju uz pomoć svojih nastavnika učenicima se pružila najviše zahvaljujući sredstvima koja je škola dobila putem projekta nemačke GIZ fondacije "Reforma srednjeg i stručnog obrazovanja u Srbiji".</w:t>
      </w:r>
    </w:p>
    <w:p w:rsidR="000A336F" w:rsidRDefault="000A336F" w:rsidP="00150469">
      <w:pPr>
        <w:spacing w:after="0" w:line="240" w:lineRule="auto"/>
        <w:jc w:val="both"/>
        <w:rPr>
          <w:rFonts w:ascii="Times New Roman" w:eastAsia="Times New Roman" w:hAnsi="Times New Roman" w:cs="Times New Roman"/>
          <w:sz w:val="24"/>
          <w:szCs w:val="24"/>
          <w:lang/>
        </w:rPr>
      </w:pPr>
    </w:p>
    <w:p w:rsidR="000A336F" w:rsidRPr="00013BA8" w:rsidRDefault="000A336F" w:rsidP="00D27602">
      <w:pPr>
        <w:spacing w:after="0" w:line="240" w:lineRule="auto"/>
        <w:jc w:val="center"/>
        <w:rPr>
          <w:rFonts w:ascii="Times New Roman" w:eastAsia="Times New Roman" w:hAnsi="Times New Roman" w:cs="Times New Roman"/>
          <w:b/>
          <w:bCs/>
          <w:color w:val="0000CC"/>
          <w:sz w:val="28"/>
          <w:szCs w:val="24"/>
        </w:rPr>
      </w:pPr>
      <w:r w:rsidRPr="00013BA8">
        <w:rPr>
          <w:rFonts w:ascii="Times New Roman" w:eastAsia="Times New Roman" w:hAnsi="Times New Roman" w:cs="Times New Roman"/>
          <w:b/>
          <w:bCs/>
          <w:color w:val="0000CC"/>
          <w:sz w:val="28"/>
          <w:szCs w:val="24"/>
        </w:rPr>
        <w:t>Obrazovanjeromskedece u Bečeju</w:t>
      </w:r>
    </w:p>
    <w:p w:rsidR="00D27602" w:rsidRPr="00013BA8" w:rsidRDefault="00D27602" w:rsidP="000A336F">
      <w:pPr>
        <w:spacing w:after="0" w:line="240" w:lineRule="auto"/>
        <w:jc w:val="both"/>
        <w:rPr>
          <w:rFonts w:ascii="Times New Roman" w:eastAsia="Times New Roman" w:hAnsi="Times New Roman" w:cs="Times New Roman"/>
          <w:b/>
          <w:bCs/>
          <w:color w:val="0000CC"/>
          <w:sz w:val="24"/>
          <w:szCs w:val="24"/>
        </w:rPr>
      </w:pPr>
    </w:p>
    <w:p w:rsidR="000A336F" w:rsidRPr="00D27602" w:rsidRDefault="00013BA8" w:rsidP="000A336F">
      <w:pPr>
        <w:spacing w:after="0" w:line="240" w:lineRule="auto"/>
        <w:jc w:val="both"/>
        <w:rPr>
          <w:rFonts w:ascii="Times New Roman" w:eastAsia="Times New Roman" w:hAnsi="Times New Roman" w:cs="Times New Roman"/>
          <w:b/>
          <w:bCs/>
          <w:sz w:val="24"/>
          <w:szCs w:val="24"/>
        </w:rPr>
      </w:pPr>
      <w:r w:rsidRPr="00D27602">
        <w:rPr>
          <w:rFonts w:ascii="Times New Roman" w:eastAsia="Times New Roman" w:hAnsi="Times New Roman" w:cs="Times New Roman"/>
          <w:noProof/>
          <w:sz w:val="24"/>
          <w:szCs w:val="24"/>
        </w:rPr>
        <w:drawing>
          <wp:anchor distT="0" distB="0" distL="114300" distR="114300" simplePos="0" relativeHeight="251666432" behindDoc="1" locked="0" layoutInCell="1" allowOverlap="1">
            <wp:simplePos x="0" y="0"/>
            <wp:positionH relativeFrom="column">
              <wp:posOffset>3781425</wp:posOffset>
            </wp:positionH>
            <wp:positionV relativeFrom="paragraph">
              <wp:posOffset>264160</wp:posOffset>
            </wp:positionV>
            <wp:extent cx="2133600" cy="1066800"/>
            <wp:effectExtent l="0" t="0" r="0" b="0"/>
            <wp:wrapTight wrapText="bothSides">
              <wp:wrapPolygon edited="0">
                <wp:start x="0" y="0"/>
                <wp:lineTo x="0" y="21214"/>
                <wp:lineTo x="21407" y="21214"/>
                <wp:lineTo x="21407" y="0"/>
                <wp:lineTo x="0" y="0"/>
              </wp:wrapPolygon>
            </wp:wrapTight>
            <wp:docPr id="7" name="Picture 7"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Nenad Jovićević)"/>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33600" cy="1066800"/>
                    </a:xfrm>
                    <a:prstGeom prst="rect">
                      <a:avLst/>
                    </a:prstGeom>
                    <a:noFill/>
                    <a:ln>
                      <a:noFill/>
                    </a:ln>
                  </pic:spPr>
                </pic:pic>
              </a:graphicData>
            </a:graphic>
          </wp:anchor>
        </w:drawing>
      </w:r>
      <w:r w:rsidR="00D27602">
        <w:rPr>
          <w:rFonts w:ascii="Times New Roman" w:eastAsia="Times New Roman" w:hAnsi="Times New Roman" w:cs="Times New Roman"/>
          <w:b/>
          <w:bCs/>
          <w:sz w:val="24"/>
          <w:szCs w:val="24"/>
        </w:rPr>
        <w:tab/>
      </w:r>
      <w:r w:rsidR="000A336F" w:rsidRPr="00D27602">
        <w:rPr>
          <w:rFonts w:ascii="Times New Roman" w:eastAsia="Times New Roman" w:hAnsi="Times New Roman" w:cs="Times New Roman"/>
          <w:bCs/>
          <w:sz w:val="24"/>
          <w:szCs w:val="24"/>
        </w:rPr>
        <w:t>Unapređenjepoložajaiobrazovanja Roma veoma je važnokako bi se ova populacijanaštoboljinačinuključila u svetokovenašegdruštva. Obrazovanje je neophodnipreduslovzazapošljavanje a samimtimiistinskusocijalizacijunajpredece a potomiodraslih Roma.</w:t>
      </w:r>
      <w:r w:rsidR="000A336F" w:rsidRPr="000A336F">
        <w:rPr>
          <w:rFonts w:ascii="Times New Roman" w:eastAsia="Times New Roman" w:hAnsi="Times New Roman" w:cs="Times New Roman"/>
          <w:sz w:val="24"/>
          <w:szCs w:val="24"/>
        </w:rPr>
        <w:t>DruštvoprijateljadeceizBečeja, u saradnjisaKancelarijomzaljudskaimanjinskapravaVladeRepublikeSrbije, realizuje program obrazovanjaromskedece u kojisuuključeniCentarzasocijalni rad iBibliotekaBečeja."Praćen je faktorrizikaodnapuštanjaškolovanja.Istraživanje je pokazalo da ikoddecesavisokimocenamapostojirizikodnapuštanjaškole. Na samompočetkuroditeljisu se pitalizaštonjihovojdecitreba ova pomoćkadasuonaodličniđaci", kažekoordinatorkaiautorkaprojektaIzabelaŠormaz.Projekat se sprovodina tri lokacije u Bečeju, BačkomPetrovomSeluiBačkomGradištu a pohađagaukupno 52. deceuzrastaodprvog do sedmograzredaosnovneškole.</w:t>
      </w:r>
      <w:r w:rsidR="00D27602" w:rsidRPr="00D27602">
        <w:rPr>
          <w:rFonts w:ascii="Times New Roman" w:eastAsia="Times New Roman" w:hAnsi="Times New Roman" w:cs="Times New Roman"/>
          <w:sz w:val="24"/>
          <w:szCs w:val="24"/>
        </w:rPr>
        <w:t>Projekat se završava u martualiizDruštvaprijateljadeceporučuju da većtražemogućnost da ganastavejersudosadašnjirezultatisasvimopravdaliutrošenih 400 hiljadadinara.</w:t>
      </w:r>
    </w:p>
    <w:p w:rsidR="00772ECE" w:rsidRDefault="00150469" w:rsidP="00150469">
      <w:pPr>
        <w:spacing w:after="0" w:line="240" w:lineRule="auto"/>
        <w:jc w:val="both"/>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ab/>
      </w:r>
    </w:p>
    <w:p w:rsidR="00772ECE" w:rsidRPr="00013BA8" w:rsidRDefault="00772ECE" w:rsidP="00772ECE">
      <w:pPr>
        <w:spacing w:after="0" w:line="240" w:lineRule="auto"/>
        <w:jc w:val="center"/>
        <w:rPr>
          <w:rFonts w:ascii="Times New Roman" w:eastAsia="Times New Roman" w:hAnsi="Times New Roman" w:cs="Times New Roman"/>
          <w:b/>
          <w:color w:val="0000CC"/>
          <w:sz w:val="28"/>
          <w:szCs w:val="24"/>
          <w:lang/>
        </w:rPr>
      </w:pPr>
      <w:r w:rsidRPr="00013BA8">
        <w:rPr>
          <w:rFonts w:ascii="Times New Roman" w:eastAsia="Times New Roman" w:hAnsi="Times New Roman" w:cs="Times New Roman"/>
          <w:b/>
          <w:color w:val="0000CC"/>
          <w:sz w:val="28"/>
          <w:szCs w:val="24"/>
          <w:lang/>
        </w:rPr>
        <w:t>Najlošije prošli "najskromniji" naučnici</w:t>
      </w:r>
    </w:p>
    <w:p w:rsidR="00772ECE" w:rsidRDefault="00772ECE" w:rsidP="00150469">
      <w:pPr>
        <w:spacing w:after="0" w:line="240" w:lineRule="auto"/>
        <w:jc w:val="both"/>
        <w:rPr>
          <w:rFonts w:ascii="Times New Roman" w:eastAsia="Times New Roman" w:hAnsi="Times New Roman" w:cs="Times New Roman"/>
          <w:sz w:val="24"/>
          <w:szCs w:val="24"/>
          <w:lang/>
        </w:rPr>
      </w:pPr>
    </w:p>
    <w:p w:rsidR="00150469" w:rsidRDefault="00772ECE" w:rsidP="00150469">
      <w:pPr>
        <w:spacing w:after="0" w:line="240" w:lineRule="auto"/>
        <w:jc w:val="both"/>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ab/>
      </w:r>
      <w:r w:rsidR="00150469" w:rsidRPr="00150469">
        <w:rPr>
          <w:rFonts w:ascii="Times New Roman" w:eastAsia="Times New Roman" w:hAnsi="Times New Roman" w:cs="Times New Roman"/>
          <w:sz w:val="24"/>
          <w:szCs w:val="24"/>
          <w:lang/>
        </w:rPr>
        <w:t xml:space="preserve">Dr Belić objašnjava da su najlošije prošli "najskromniji", tj. oni naučnici kojima su za istraživanja naručivali samo opremu male vrednosti i potrošni materijal. Jer prvo je realizovana kapitalna oprema, vrednosti iznad 50.000 evra, potom ona koja je koštala između 5.000 i 50.000, </w:t>
      </w:r>
      <w:r w:rsidR="00150469" w:rsidRPr="00150469">
        <w:rPr>
          <w:rFonts w:ascii="Times New Roman" w:eastAsia="Times New Roman" w:hAnsi="Times New Roman" w:cs="Times New Roman"/>
          <w:sz w:val="24"/>
          <w:szCs w:val="24"/>
          <w:lang/>
        </w:rPr>
        <w:lastRenderedPageBreak/>
        <w:t xml:space="preserve">a tek </w:t>
      </w:r>
      <w:r w:rsidR="00150469">
        <w:rPr>
          <w:rFonts w:ascii="Times New Roman" w:eastAsia="Times New Roman" w:hAnsi="Times New Roman" w:cs="Times New Roman"/>
          <w:sz w:val="24"/>
          <w:szCs w:val="24"/>
          <w:lang/>
        </w:rPr>
        <w:t xml:space="preserve">u trećem pozivu sitnije stvari. </w:t>
      </w:r>
      <w:r w:rsidR="00150469" w:rsidRPr="00150469">
        <w:rPr>
          <w:rFonts w:ascii="Times New Roman" w:eastAsia="Times New Roman" w:hAnsi="Times New Roman" w:cs="Times New Roman"/>
          <w:sz w:val="24"/>
          <w:szCs w:val="24"/>
          <w:lang/>
        </w:rPr>
        <w:t>Lenja administracija kočila je poslove toliko da gotovo dve godine naučnici nisu dobijali ni materijal za istraživanja. Zbog toga su se među naučnicima i čule povike na bivšeg direktora JUP Aleksandra Simonovića. A opet, za neke projekte, komentarišu naučnici, bolje je što je bilo zastoja kako bi država još jednom promislila o njihovoj gradnji.Jedan od takvih je Centar za promociju nauke. Na pripreme njegove gradnje, na međunarodni arhitektonski konkurs i projekat austrijskog arhitekte Volfganga Čapelera i slične troškove, do sada je potrošeno 2,9 miliona evra. Prvobitno je zamišljeno da taj projekat košta ukupno 15 miliona evra, da bi taj iznos za nekoliko godina narastao na neverovatnih 65 miliona evra! U Ministarstvu prosvete, nauke i tehnološkog razvoja kažu da će još jednom pregledati sve projekte zacrtane još u vreme kada je ministar nauke bio Božidar Đelić, i da će o tome dati svoj sud. Da li će se od nečega o</w:t>
      </w:r>
      <w:r w:rsidR="00150469">
        <w:rPr>
          <w:rFonts w:ascii="Times New Roman" w:eastAsia="Times New Roman" w:hAnsi="Times New Roman" w:cs="Times New Roman"/>
          <w:sz w:val="24"/>
          <w:szCs w:val="24"/>
          <w:lang/>
        </w:rPr>
        <w:t>dustati, odlučiće Vlada Srbije.</w:t>
      </w:r>
    </w:p>
    <w:p w:rsidR="00150469" w:rsidRPr="00150469" w:rsidRDefault="00150469" w:rsidP="00150469">
      <w:pPr>
        <w:spacing w:after="0" w:line="240" w:lineRule="auto"/>
        <w:jc w:val="both"/>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ab/>
      </w:r>
      <w:r w:rsidRPr="00150469">
        <w:rPr>
          <w:rFonts w:ascii="Times New Roman" w:eastAsia="Times New Roman" w:hAnsi="Times New Roman" w:cs="Times New Roman"/>
          <w:sz w:val="24"/>
          <w:szCs w:val="24"/>
          <w:lang/>
        </w:rPr>
        <w:t>I dugo najavljivani Nanocentar zasada je samo preduzeće koje postoji na papiru. Imalo je donedavno direktora, i to bivšeg pomoćnika ministra prosvete dr Radomira Žikića, kome Agencija za borbu protiv korupcije nije dala saglasnost da sedi u dve fotelje istovremeno i protumačila da bi to bio sukob interesa. Vlada Srbije ga je, iako je bio pomoćnik mini</w:t>
      </w:r>
      <w:r>
        <w:rPr>
          <w:rFonts w:ascii="Times New Roman" w:eastAsia="Times New Roman" w:hAnsi="Times New Roman" w:cs="Times New Roman"/>
          <w:sz w:val="24"/>
          <w:szCs w:val="24"/>
          <w:lang/>
        </w:rPr>
        <w:t xml:space="preserve">stra, imenovala i za direktora. </w:t>
      </w:r>
      <w:r w:rsidRPr="00150469">
        <w:rPr>
          <w:rFonts w:ascii="Times New Roman" w:eastAsia="Times New Roman" w:hAnsi="Times New Roman" w:cs="Times New Roman"/>
          <w:sz w:val="24"/>
          <w:szCs w:val="24"/>
          <w:lang/>
        </w:rPr>
        <w:t>U međuvremenu je razrešen obe dužnosti. Za ovaj projekat planirano je 20 miliona evra i trebalo je takođe da bude gotov odavno. Do sada je iz kredita povučeno oko 1,5 miliona evra</w:t>
      </w:r>
      <w:r w:rsidRPr="00150469">
        <w:rPr>
          <w:rFonts w:ascii="Arial" w:eastAsia="Times New Roman" w:hAnsi="Arial" w:cs="Arial"/>
          <w:color w:val="333333"/>
          <w:sz w:val="20"/>
          <w:szCs w:val="20"/>
        </w:rPr>
        <w:t>.</w:t>
      </w:r>
    </w:p>
    <w:p w:rsidR="00150469" w:rsidRDefault="00150469" w:rsidP="00150469">
      <w:pPr>
        <w:spacing w:after="0" w:line="240" w:lineRule="auto"/>
        <w:rPr>
          <w:rFonts w:ascii="Times New Roman" w:eastAsia="Times New Roman" w:hAnsi="Times New Roman" w:cs="Times New Roman"/>
          <w:sz w:val="24"/>
          <w:szCs w:val="24"/>
          <w:lang/>
        </w:rPr>
      </w:pPr>
    </w:p>
    <w:p w:rsidR="00772ECE" w:rsidRPr="00013BA8" w:rsidRDefault="00772ECE" w:rsidP="00772ECE">
      <w:pPr>
        <w:spacing w:after="0" w:line="240" w:lineRule="auto"/>
        <w:jc w:val="center"/>
        <w:rPr>
          <w:rFonts w:ascii="Times New Roman" w:eastAsia="Times New Roman" w:hAnsi="Times New Roman" w:cs="Times New Roman"/>
          <w:b/>
          <w:color w:val="0000CC"/>
          <w:sz w:val="28"/>
          <w:szCs w:val="24"/>
          <w:lang/>
        </w:rPr>
      </w:pPr>
      <w:r w:rsidRPr="00013BA8">
        <w:rPr>
          <w:rFonts w:ascii="Times New Roman" w:eastAsia="Times New Roman" w:hAnsi="Times New Roman" w:cs="Times New Roman"/>
          <w:b/>
          <w:color w:val="0000CC"/>
          <w:sz w:val="28"/>
          <w:szCs w:val="24"/>
          <w:lang/>
        </w:rPr>
        <w:t>Održan Dečji karneval na Paliću</w:t>
      </w:r>
    </w:p>
    <w:p w:rsidR="00772ECE" w:rsidRDefault="00772ECE" w:rsidP="00772ECE">
      <w:pPr>
        <w:spacing w:after="0" w:line="240" w:lineRule="auto"/>
        <w:rPr>
          <w:rFonts w:ascii="Times New Roman" w:eastAsia="Times New Roman" w:hAnsi="Times New Roman" w:cs="Times New Roman"/>
          <w:sz w:val="24"/>
          <w:szCs w:val="24"/>
          <w:lang/>
        </w:rPr>
      </w:pPr>
    </w:p>
    <w:p w:rsidR="00772ECE" w:rsidRPr="00150469" w:rsidRDefault="00772ECE" w:rsidP="00772ECE">
      <w:pPr>
        <w:spacing w:after="0" w:line="240" w:lineRule="auto"/>
        <w:jc w:val="both"/>
        <w:rPr>
          <w:rFonts w:ascii="Times New Roman" w:eastAsia="Times New Roman" w:hAnsi="Times New Roman" w:cs="Times New Roman"/>
          <w:sz w:val="24"/>
          <w:szCs w:val="24"/>
          <w:lang/>
        </w:rPr>
      </w:pPr>
      <w:r>
        <w:rPr>
          <w:noProof/>
        </w:rPr>
        <w:drawing>
          <wp:anchor distT="0" distB="0" distL="114300" distR="114300" simplePos="0" relativeHeight="251662336" behindDoc="0" locked="0" layoutInCell="1" allowOverlap="1">
            <wp:simplePos x="0" y="0"/>
            <wp:positionH relativeFrom="column">
              <wp:posOffset>3810000</wp:posOffset>
            </wp:positionH>
            <wp:positionV relativeFrom="paragraph">
              <wp:posOffset>189865</wp:posOffset>
            </wp:positionV>
            <wp:extent cx="2095500" cy="1257300"/>
            <wp:effectExtent l="0" t="0" r="0" b="0"/>
            <wp:wrapSquare wrapText="bothSides"/>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95500" cy="1257300"/>
                    </a:xfrm>
                    <a:prstGeom prst="rect">
                      <a:avLst/>
                    </a:prstGeom>
                    <a:noFill/>
                    <a:ln>
                      <a:noFill/>
                    </a:ln>
                  </pic:spPr>
                </pic:pic>
              </a:graphicData>
            </a:graphic>
          </wp:anchor>
        </w:drawing>
      </w:r>
      <w:r>
        <w:rPr>
          <w:rFonts w:ascii="Times New Roman" w:eastAsia="Times New Roman" w:hAnsi="Times New Roman" w:cs="Times New Roman"/>
          <w:sz w:val="24"/>
          <w:szCs w:val="24"/>
          <w:lang/>
        </w:rPr>
        <w:tab/>
      </w:r>
      <w:r w:rsidRPr="00772ECE">
        <w:rPr>
          <w:rFonts w:ascii="Times New Roman" w:eastAsia="Times New Roman" w:hAnsi="Times New Roman" w:cs="Times New Roman"/>
          <w:sz w:val="24"/>
          <w:szCs w:val="24"/>
          <w:lang/>
        </w:rPr>
        <w:t>Na Paliću je održan “Delji karneval”. Oko 150-toro dece došlo je na karneval običeni kao princeze, prinčevi, a bilo je i dosta maski sa likovima njihovih omiljenih crtanih junaka. Organizator je Mesna zajednica Palić, d.o.o. Park Palić, Mađarsko kulturno-umetničko društvo "Palić" i Umetničko</w:t>
      </w:r>
      <w:r>
        <w:rPr>
          <w:rFonts w:ascii="Times New Roman" w:eastAsia="Times New Roman" w:hAnsi="Times New Roman" w:cs="Times New Roman"/>
          <w:sz w:val="24"/>
          <w:szCs w:val="24"/>
          <w:lang/>
        </w:rPr>
        <w:t xml:space="preserve"> udruženje talenata "Talentum". </w:t>
      </w:r>
      <w:r w:rsidRPr="00772ECE">
        <w:rPr>
          <w:rFonts w:ascii="Times New Roman" w:eastAsia="Times New Roman" w:hAnsi="Times New Roman" w:cs="Times New Roman"/>
          <w:sz w:val="24"/>
          <w:szCs w:val="24"/>
          <w:lang/>
        </w:rPr>
        <w:t>Mališani su bili veoma kreativni i predstavili se u naj različitijim maskama. Bilo je princeza, klovnova, šeika, doktora.....Uz muziku i ples svako dete je imalo priliku da se predstavi sa svojom maskom. Hana, koja ima svega 18 meseci došla obučena kao princeza leptirica. Njena majka objašnjava da</w:t>
      </w:r>
      <w:r>
        <w:rPr>
          <w:rFonts w:ascii="Times New Roman" w:eastAsia="Times New Roman" w:hAnsi="Times New Roman" w:cs="Times New Roman"/>
          <w:sz w:val="24"/>
          <w:szCs w:val="24"/>
          <w:lang/>
        </w:rPr>
        <w:t xml:space="preserve"> je oduševljena manifestacijom. </w:t>
      </w:r>
      <w:r w:rsidRPr="00772ECE">
        <w:rPr>
          <w:rFonts w:ascii="Times New Roman" w:eastAsia="Times New Roman" w:hAnsi="Times New Roman" w:cs="Times New Roman"/>
          <w:sz w:val="24"/>
          <w:szCs w:val="24"/>
          <w:lang/>
        </w:rPr>
        <w:t>Mališani od  4 do 15 godina sa Palića, iz Subotice i iz okoline obeležili su  karneval uz maskenbal, na spratu Velike terase na Paliću. Bili su obučeni u  u kostime i maske. Ovo je drugi put d</w:t>
      </w:r>
      <w:r>
        <w:rPr>
          <w:rFonts w:ascii="Times New Roman" w:eastAsia="Times New Roman" w:hAnsi="Times New Roman" w:cs="Times New Roman"/>
          <w:sz w:val="24"/>
          <w:szCs w:val="24"/>
          <w:lang/>
        </w:rPr>
        <w:t xml:space="preserve">a se organizuje Dečji karneval. </w:t>
      </w:r>
      <w:r w:rsidRPr="00772ECE">
        <w:rPr>
          <w:rFonts w:ascii="Times New Roman" w:eastAsia="Times New Roman" w:hAnsi="Times New Roman" w:cs="Times New Roman"/>
          <w:sz w:val="24"/>
          <w:szCs w:val="24"/>
          <w:lang/>
        </w:rPr>
        <w:t>Na kraju mališani uz igru pesmu su i  simbolično "oterali zimu"  uz zajednički ples.Najatraktivnije obučena deca dobila su  i poklon.</w:t>
      </w:r>
      <w:r>
        <w:rPr>
          <w:rFonts w:ascii="Times New Roman" w:eastAsia="Times New Roman" w:hAnsi="Times New Roman" w:cs="Times New Roman"/>
          <w:sz w:val="24"/>
          <w:szCs w:val="24"/>
          <w:lang/>
        </w:rPr>
        <w:tab/>
      </w:r>
      <w:hyperlink r:id="rId20" w:history="1">
        <w:r w:rsidRPr="00A341A8">
          <w:rPr>
            <w:rStyle w:val="Hyperlink"/>
            <w:rFonts w:ascii="Times New Roman" w:eastAsia="Times New Roman" w:hAnsi="Times New Roman" w:cs="Times New Roman"/>
            <w:sz w:val="24"/>
            <w:szCs w:val="24"/>
            <w:lang/>
          </w:rPr>
          <w:t>https://www.youtube.com/watch?v=xRvNX4VTDBA</w:t>
        </w:r>
      </w:hyperlink>
    </w:p>
    <w:p w:rsidR="00772ECE" w:rsidRDefault="00772ECE" w:rsidP="00150469">
      <w:pPr>
        <w:spacing w:after="0" w:line="240" w:lineRule="auto"/>
        <w:rPr>
          <w:rFonts w:ascii="Times New Roman" w:eastAsia="Times New Roman" w:hAnsi="Times New Roman" w:cs="Times New Roman"/>
          <w:sz w:val="24"/>
          <w:szCs w:val="24"/>
          <w:lang/>
        </w:rPr>
      </w:pPr>
    </w:p>
    <w:p w:rsidR="00013BA8" w:rsidRPr="00013BA8" w:rsidRDefault="00772ECE" w:rsidP="00013BA8">
      <w:pPr>
        <w:spacing w:after="0" w:line="240" w:lineRule="auto"/>
        <w:jc w:val="center"/>
        <w:rPr>
          <w:rFonts w:ascii="Times New Roman" w:eastAsia="Times New Roman" w:hAnsi="Times New Roman" w:cs="Times New Roman"/>
          <w:b/>
          <w:color w:val="0000CC"/>
          <w:sz w:val="28"/>
          <w:szCs w:val="24"/>
          <w:lang/>
        </w:rPr>
      </w:pPr>
      <w:r w:rsidRPr="00013BA8">
        <w:rPr>
          <w:rFonts w:ascii="Times New Roman" w:eastAsia="Times New Roman" w:hAnsi="Times New Roman" w:cs="Times New Roman"/>
          <w:b/>
          <w:color w:val="0000CC"/>
          <w:sz w:val="28"/>
          <w:szCs w:val="24"/>
          <w:lang/>
        </w:rPr>
        <w:t>Obrazovna funkcija ZOO vrta</w:t>
      </w:r>
    </w:p>
    <w:p w:rsidR="00013BA8" w:rsidRDefault="00013BA8" w:rsidP="00013BA8">
      <w:pPr>
        <w:spacing w:after="0" w:line="240" w:lineRule="auto"/>
        <w:jc w:val="center"/>
        <w:rPr>
          <w:rFonts w:ascii="Times New Roman" w:eastAsia="Times New Roman" w:hAnsi="Times New Roman" w:cs="Times New Roman"/>
          <w:b/>
          <w:sz w:val="28"/>
          <w:szCs w:val="24"/>
          <w:lang/>
        </w:rPr>
      </w:pPr>
    </w:p>
    <w:p w:rsidR="00772ECE" w:rsidRPr="00013BA8" w:rsidRDefault="00013BA8" w:rsidP="00013BA8">
      <w:pPr>
        <w:spacing w:after="0" w:line="240" w:lineRule="auto"/>
        <w:jc w:val="both"/>
        <w:rPr>
          <w:rFonts w:ascii="Times New Roman" w:eastAsia="Times New Roman" w:hAnsi="Times New Roman" w:cs="Times New Roman"/>
          <w:b/>
          <w:sz w:val="28"/>
          <w:szCs w:val="24"/>
          <w:lang/>
        </w:rPr>
      </w:pPr>
      <w:r>
        <w:rPr>
          <w:rFonts w:ascii="Times New Roman" w:eastAsia="Times New Roman" w:hAnsi="Times New Roman" w:cs="Times New Roman"/>
          <w:sz w:val="24"/>
          <w:szCs w:val="24"/>
          <w:lang/>
        </w:rPr>
        <w:tab/>
      </w:r>
      <w:r w:rsidR="00772ECE" w:rsidRPr="00772ECE">
        <w:rPr>
          <w:rFonts w:ascii="Times New Roman" w:eastAsia="Times New Roman" w:hAnsi="Times New Roman" w:cs="Times New Roman"/>
          <w:sz w:val="24"/>
          <w:szCs w:val="24"/>
          <w:lang/>
        </w:rPr>
        <w:t>Jedna od osnovnih delatnosti Zološkog vrta je obrazovanje i ZOO edukacija, izjavila je gostujući u emisiji Yu eco popodne, Vesna Davidović, PR Zološkog vrta. U program je uključeno 20 osnovnih škola i vrtića sa teritorije Grada. Zahvaljujući obrazovnim sadržajima, samo tokom prošle godine Zološki vrt je posetilo 23 000 učenika, a čak 500 njih je imalo besplatan ulaz.</w:t>
      </w:r>
    </w:p>
    <w:p w:rsidR="00772ECE" w:rsidRDefault="00772ECE" w:rsidP="00150469">
      <w:pPr>
        <w:spacing w:after="0" w:line="240" w:lineRule="auto"/>
        <w:rPr>
          <w:rFonts w:ascii="Times New Roman" w:eastAsia="Times New Roman" w:hAnsi="Times New Roman" w:cs="Times New Roman"/>
          <w:sz w:val="24"/>
          <w:szCs w:val="24"/>
          <w:lang/>
        </w:rPr>
      </w:pPr>
    </w:p>
    <w:p w:rsidR="00150469" w:rsidRPr="00013BA8" w:rsidRDefault="00150469" w:rsidP="00150469">
      <w:pPr>
        <w:spacing w:after="0" w:line="240" w:lineRule="auto"/>
        <w:jc w:val="center"/>
        <w:rPr>
          <w:rFonts w:ascii="Times New Roman" w:eastAsia="Times New Roman" w:hAnsi="Times New Roman" w:cs="Times New Roman"/>
          <w:b/>
          <w:color w:val="0000CC"/>
          <w:sz w:val="28"/>
          <w:szCs w:val="24"/>
          <w:lang/>
        </w:rPr>
      </w:pPr>
      <w:r w:rsidRPr="00013BA8">
        <w:rPr>
          <w:rFonts w:ascii="Times New Roman" w:eastAsia="Times New Roman" w:hAnsi="Times New Roman" w:cs="Times New Roman"/>
          <w:b/>
          <w:color w:val="0000CC"/>
          <w:sz w:val="28"/>
          <w:szCs w:val="24"/>
          <w:lang/>
        </w:rPr>
        <w:t>Devojčice hvalite zbog pameti, a ne lepote</w:t>
      </w:r>
    </w:p>
    <w:p w:rsidR="00150469" w:rsidRPr="00150469" w:rsidRDefault="00150469" w:rsidP="00150469">
      <w:pPr>
        <w:spacing w:after="0" w:line="240" w:lineRule="auto"/>
        <w:rPr>
          <w:rFonts w:ascii="Times New Roman" w:eastAsia="Times New Roman" w:hAnsi="Times New Roman" w:cs="Times New Roman"/>
          <w:sz w:val="24"/>
          <w:szCs w:val="24"/>
          <w:lang/>
        </w:rPr>
      </w:pPr>
    </w:p>
    <w:p w:rsidR="00150469" w:rsidRPr="00150469" w:rsidRDefault="00150469" w:rsidP="00150469">
      <w:pPr>
        <w:spacing w:after="0" w:line="240" w:lineRule="auto"/>
        <w:jc w:val="both"/>
        <w:rPr>
          <w:rFonts w:ascii="Times New Roman" w:eastAsia="Times New Roman" w:hAnsi="Times New Roman" w:cs="Times New Roman"/>
          <w:sz w:val="24"/>
          <w:szCs w:val="24"/>
          <w:lang/>
        </w:rPr>
      </w:pPr>
      <w:r w:rsidRPr="00150469">
        <w:rPr>
          <w:rFonts w:ascii="Times New Roman" w:eastAsia="Times New Roman" w:hAnsi="Times New Roman" w:cs="Times New Roman"/>
          <w:sz w:val="24"/>
          <w:szCs w:val="24"/>
          <w:lang/>
        </w:rPr>
        <w:tab/>
        <w:t>Naizgled nema ničeg lošeg da se devojčici kaže da je slatka, ali ovakav pristup je u velikoj meri „kriv” za činjenicu da je devojkama danas izgled važniji od pameti i obrazovanja Kada upoznate četvorogodišnju devojčicu koja pleni osmehom i gleda vas umilnim okicama u roze haljini na tufne, prirodno je da joj kažete kako je slatka. U ovome, naizgled, nema ničeg lošeg, jer nas mališani spontano "mame" da im laskamo. Međutim, neka istraživanja pokazuju da je ovakav pristup kriv za činjenicu da je devojkama danas izgled važniji od pameti i obrazovanja. Njima se od malih nogu plasira priča o lepoti, ona se postavlja kao imperativ i usađuje u svest dece.</w:t>
      </w:r>
    </w:p>
    <w:p w:rsidR="00150469" w:rsidRPr="00150469" w:rsidRDefault="00150469" w:rsidP="00150469">
      <w:pPr>
        <w:spacing w:after="0" w:line="240" w:lineRule="auto"/>
        <w:jc w:val="both"/>
        <w:rPr>
          <w:rFonts w:ascii="Times New Roman" w:eastAsia="Times New Roman" w:hAnsi="Times New Roman" w:cs="Times New Roman"/>
          <w:sz w:val="24"/>
          <w:szCs w:val="24"/>
          <w:lang/>
        </w:rPr>
      </w:pPr>
      <w:r w:rsidRPr="00150469">
        <w:rPr>
          <w:rFonts w:ascii="Times New Roman" w:eastAsia="Times New Roman" w:hAnsi="Times New Roman" w:cs="Times New Roman"/>
          <w:sz w:val="24"/>
          <w:szCs w:val="24"/>
          <w:lang/>
        </w:rPr>
        <w:tab/>
        <w:t>Liz Blum, autorka knjige "Razmišljajte: razgovori za pametne žene u zaglupljenom svetu" navodi da više od 15 odsto devojčica mlađih od 12 godina redovno stavlja maskaru, ajlajner i karmin, pati od poremećaja u ishrani, ima smanjeno samopouzdanje i komplekse zbog fizičkog izgleda, a da čak i pametne, uspešne studentkinje izjavljuju kako bi rađe bile lepe nego pametne. Zato ona savetuje da se sa devojčicama razgovara na drugačiji način, da se u ranom detinjstvu promeni obrazac ponašanja, kako bi se izbegle posledice u kasnijem dobu. Umesto da ih pohvalite za suknju, lutku ili kikice, Liz predlaže da ih na prvom susretu pitate kako su, šta čitaju, šta vole, a šta ne, o lepim manirima... Ukoliko su starije, pametno im je prići sa temama o zagađenju životne sredine, promenama u školskom sistemu, treninzima... Liz kaže da je suština da se devojčice od najranijeg uzrasta uče da razmišljaju svojom glavom i pažnju osvajaju mudrim promišljanjem i zanimljivim pričama, a ne da čekaju da im neko udeli kompliment na račun izgleda. U protivnom, svaki put kada se to ne desi, one će se osećati manje vredno. Zato je potrebno da im se u ranom detinjstvu usadi svest o značaju ulaganja u unutrašnju, a ne spoljašnju lepotu. To je tek jedna, ali vrlo važna, stavka u ispravnom sistemu vrednosti.</w:t>
      </w:r>
    </w:p>
    <w:p w:rsidR="00150469" w:rsidRDefault="00150469" w:rsidP="002D1598">
      <w:pPr>
        <w:spacing w:after="0" w:line="240" w:lineRule="auto"/>
        <w:rPr>
          <w:rFonts w:ascii="Times New Roman" w:hAnsi="Times New Roman" w:cs="Times New Roman"/>
          <w:noProof/>
          <w:sz w:val="24"/>
          <w:lang/>
        </w:rPr>
      </w:pPr>
    </w:p>
    <w:p w:rsidR="00543CDA" w:rsidRPr="00150469" w:rsidRDefault="00543CDA" w:rsidP="00543CDA">
      <w:pPr>
        <w:spacing w:after="0" w:line="240" w:lineRule="auto"/>
        <w:jc w:val="center"/>
        <w:rPr>
          <w:rFonts w:ascii="Times New Roman" w:eastAsia="Times New Roman" w:hAnsi="Times New Roman" w:cs="Times New Roman"/>
          <w:b/>
          <w:bCs/>
          <w:color w:val="0000CC"/>
          <w:sz w:val="28"/>
          <w:szCs w:val="24"/>
        </w:rPr>
      </w:pPr>
      <w:r w:rsidRPr="00150469">
        <w:rPr>
          <w:rFonts w:ascii="Times New Roman" w:eastAsia="Times New Roman" w:hAnsi="Times New Roman" w:cs="Times New Roman"/>
          <w:b/>
          <w:bCs/>
          <w:color w:val="0000CC"/>
          <w:sz w:val="28"/>
          <w:szCs w:val="24"/>
        </w:rPr>
        <w:t>Infopolis - Pozivzanovevolontere</w:t>
      </w:r>
    </w:p>
    <w:p w:rsidR="00543CDA" w:rsidRDefault="00543CDA" w:rsidP="00543CDA">
      <w:pPr>
        <w:spacing w:after="0" w:line="240" w:lineRule="auto"/>
        <w:rPr>
          <w:rFonts w:ascii="Times New Roman" w:eastAsia="Times New Roman" w:hAnsi="Times New Roman" w:cs="Times New Roman"/>
          <w:b/>
          <w:bCs/>
          <w:sz w:val="24"/>
          <w:szCs w:val="24"/>
        </w:rPr>
      </w:pPr>
    </w:p>
    <w:p w:rsidR="00543CDA" w:rsidRPr="00150469" w:rsidRDefault="00543CDA" w:rsidP="00543CDA">
      <w:pPr>
        <w:spacing w:after="0" w:line="240" w:lineRule="auto"/>
        <w:jc w:val="both"/>
        <w:rPr>
          <w:rFonts w:ascii="Times New Roman" w:eastAsia="Times New Roman" w:hAnsi="Times New Roman" w:cs="Times New Roman"/>
          <w:bCs/>
          <w:sz w:val="24"/>
          <w:szCs w:val="24"/>
        </w:rPr>
      </w:pPr>
      <w:r w:rsidRPr="00150469">
        <w:rPr>
          <w:rFonts w:ascii="Times New Roman" w:eastAsia="Times New Roman" w:hAnsi="Times New Roman" w:cs="Times New Roman"/>
          <w:noProof/>
          <w:sz w:val="24"/>
          <w:szCs w:val="24"/>
        </w:rPr>
        <w:drawing>
          <wp:anchor distT="0" distB="0" distL="114300" distR="114300" simplePos="0" relativeHeight="251668480" behindDoc="1" locked="0" layoutInCell="1" allowOverlap="1">
            <wp:simplePos x="0" y="0"/>
            <wp:positionH relativeFrom="column">
              <wp:posOffset>3629025</wp:posOffset>
            </wp:positionH>
            <wp:positionV relativeFrom="paragraph">
              <wp:posOffset>190500</wp:posOffset>
            </wp:positionV>
            <wp:extent cx="2286000" cy="1143000"/>
            <wp:effectExtent l="0" t="0" r="0" b="0"/>
            <wp:wrapTight wrapText="bothSides">
              <wp:wrapPolygon edited="0">
                <wp:start x="0" y="0"/>
                <wp:lineTo x="0" y="21240"/>
                <wp:lineTo x="21420" y="21240"/>
                <wp:lineTo x="21420" y="0"/>
                <wp:lineTo x="0" y="0"/>
              </wp:wrapPolygon>
            </wp:wrapTight>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86000" cy="1143000"/>
                    </a:xfrm>
                    <a:prstGeom prst="rect">
                      <a:avLst/>
                    </a:prstGeom>
                    <a:noFill/>
                    <a:ln>
                      <a:noFill/>
                    </a:ln>
                  </pic:spPr>
                </pic:pic>
              </a:graphicData>
            </a:graphic>
          </wp:anchor>
        </w:drawing>
      </w:r>
      <w:r>
        <w:rPr>
          <w:rFonts w:ascii="Times New Roman" w:eastAsia="Times New Roman" w:hAnsi="Times New Roman" w:cs="Times New Roman"/>
          <w:bCs/>
          <w:sz w:val="24"/>
          <w:szCs w:val="24"/>
        </w:rPr>
        <w:tab/>
      </w:r>
      <w:r w:rsidRPr="00150469">
        <w:rPr>
          <w:rFonts w:ascii="Times New Roman" w:eastAsia="Times New Roman" w:hAnsi="Times New Roman" w:cs="Times New Roman"/>
          <w:bCs/>
          <w:sz w:val="24"/>
          <w:szCs w:val="24"/>
        </w:rPr>
        <w:t>NovosadskiInfopolisomladinski info centarraspisao je konkurszaprijemnovihvolontera, namenjenmladimaod 18 do 30 godina.</w:t>
      </w:r>
      <w:r w:rsidRPr="00150469">
        <w:rPr>
          <w:rFonts w:ascii="Times New Roman" w:eastAsia="Times New Roman" w:hAnsi="Times New Roman" w:cs="Times New Roman"/>
          <w:sz w:val="24"/>
          <w:szCs w:val="24"/>
        </w:rPr>
        <w:t>Info volonter/kabićeangažovančetirisatanedeljno, u kancelarijiInfopolis-a, TrgSlobode 3 (suterenApolocentra), navodi se u oglasuLokalnogvolonterskogservisa.Posaoobuhvatainformisanjemladihkrozpružanjekvalitetnih, proverenihinjimaprilagođenihinformacija, pružanjepodrškeprilikomtraženjaodgovoranapitanjasakojima se mladisusrećutokomživota u NovomSadu, kaoidoprinosizradibazeinformacijakojaćebitidostupnamladima.Volonterimaćebitiobezbeđenaobuka o osnovamaomladinskog info rada, a imaćeistalnupodrškukoordinatoraInfopolisa.Konkurs je otvorenza 10 volontera, a rokprijave je 22.februar.Prijava se vršipreko</w:t>
      </w:r>
      <w:hyperlink r:id="rId22" w:tooltip="sajta" w:history="1">
        <w:r w:rsidRPr="00150469">
          <w:rPr>
            <w:rFonts w:ascii="Times New Roman" w:eastAsia="Times New Roman" w:hAnsi="Times New Roman" w:cs="Times New Roman"/>
            <w:bCs/>
            <w:sz w:val="24"/>
            <w:szCs w:val="24"/>
          </w:rPr>
          <w:t> sajta</w:t>
        </w:r>
      </w:hyperlink>
      <w:r w:rsidRPr="00150469">
        <w:rPr>
          <w:rFonts w:ascii="Times New Roman" w:eastAsia="Times New Roman" w:hAnsi="Times New Roman" w:cs="Times New Roman"/>
          <w:sz w:val="24"/>
          <w:szCs w:val="24"/>
        </w:rPr>
        <w:t> Lokalnogvolonterskogservisa.</w:t>
      </w:r>
    </w:p>
    <w:p w:rsidR="00AF540D" w:rsidRDefault="00AF540D" w:rsidP="002D1598">
      <w:pPr>
        <w:spacing w:after="0" w:line="240" w:lineRule="auto"/>
        <w:rPr>
          <w:rFonts w:ascii="Times New Roman" w:hAnsi="Times New Roman" w:cs="Times New Roman"/>
          <w:noProof/>
          <w:sz w:val="24"/>
          <w:lang/>
        </w:rPr>
      </w:pPr>
    </w:p>
    <w:p w:rsidR="00AF540D" w:rsidRPr="00AF540D" w:rsidRDefault="00AF540D" w:rsidP="00AF540D">
      <w:pPr>
        <w:spacing w:after="0" w:line="240" w:lineRule="auto"/>
        <w:jc w:val="center"/>
        <w:rPr>
          <w:rFonts w:ascii="Times New Roman" w:hAnsi="Times New Roman" w:cs="Times New Roman"/>
          <w:b/>
          <w:noProof/>
          <w:color w:val="FF0000"/>
          <w:sz w:val="28"/>
          <w:lang/>
        </w:rPr>
      </w:pPr>
      <w:r w:rsidRPr="00AF540D">
        <w:rPr>
          <w:rFonts w:ascii="Times New Roman" w:hAnsi="Times New Roman" w:cs="Times New Roman"/>
          <w:b/>
          <w:noProof/>
          <w:color w:val="FF0000"/>
          <w:sz w:val="28"/>
          <w:lang/>
        </w:rPr>
        <w:t>Skupština o "Tamarinom zakonu"</w:t>
      </w:r>
    </w:p>
    <w:p w:rsidR="00AF540D" w:rsidRPr="00AF540D" w:rsidRDefault="00AF540D" w:rsidP="00AF540D">
      <w:pPr>
        <w:spacing w:after="0" w:line="240" w:lineRule="auto"/>
        <w:rPr>
          <w:rFonts w:ascii="Times New Roman" w:hAnsi="Times New Roman" w:cs="Times New Roman"/>
          <w:noProof/>
          <w:sz w:val="24"/>
          <w:lang/>
        </w:rPr>
      </w:pPr>
    </w:p>
    <w:p w:rsidR="00AF540D" w:rsidRDefault="00AF540D" w:rsidP="00AF540D">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lastRenderedPageBreak/>
        <w:tab/>
        <w:t>Skupština Srbije nastavila je juče</w:t>
      </w:r>
      <w:r w:rsidRPr="00AF540D">
        <w:rPr>
          <w:rFonts w:ascii="Times New Roman" w:hAnsi="Times New Roman" w:cs="Times New Roman"/>
          <w:noProof/>
          <w:sz w:val="24"/>
          <w:lang/>
        </w:rPr>
        <w:t xml:space="preserve"> rad raspravom o predloženim izmenama Zakona o zaštiti od poža</w:t>
      </w:r>
      <w:r>
        <w:rPr>
          <w:rFonts w:ascii="Times New Roman" w:hAnsi="Times New Roman" w:cs="Times New Roman"/>
          <w:noProof/>
          <w:sz w:val="24"/>
          <w:lang/>
        </w:rPr>
        <w:t xml:space="preserve">ra, odnosno "Tamarinom zakonu". </w:t>
      </w:r>
      <w:r w:rsidRPr="00AF540D">
        <w:rPr>
          <w:rFonts w:ascii="Times New Roman" w:hAnsi="Times New Roman" w:cs="Times New Roman"/>
          <w:noProof/>
          <w:sz w:val="24"/>
          <w:lang/>
        </w:rPr>
        <w:t>Njih je republičkom parlamentu na usvajanje predložio otac Tamare Miladinović, jedne od šest žrtava požara koji se 1. aprila 2012. godine dogodio u novosadskoj diskoteci "Kontrast".</w:t>
      </w:r>
    </w:p>
    <w:p w:rsidR="000A336F" w:rsidRDefault="000A336F" w:rsidP="00AF540D">
      <w:pPr>
        <w:spacing w:after="0" w:line="240" w:lineRule="auto"/>
        <w:jc w:val="both"/>
        <w:rPr>
          <w:rFonts w:ascii="Times New Roman" w:hAnsi="Times New Roman" w:cs="Times New Roman"/>
          <w:noProof/>
          <w:sz w:val="24"/>
          <w:lang/>
        </w:rPr>
      </w:pPr>
    </w:p>
    <w:p w:rsidR="000A336F" w:rsidRPr="000A336F" w:rsidRDefault="000A336F" w:rsidP="000A336F">
      <w:pPr>
        <w:spacing w:after="0" w:line="240" w:lineRule="auto"/>
        <w:jc w:val="center"/>
        <w:rPr>
          <w:rFonts w:ascii="Times New Roman" w:hAnsi="Times New Roman" w:cs="Times New Roman"/>
          <w:b/>
          <w:noProof/>
          <w:color w:val="FF0000"/>
          <w:sz w:val="28"/>
          <w:lang/>
        </w:rPr>
      </w:pPr>
      <w:r w:rsidRPr="000A336F">
        <w:rPr>
          <w:rFonts w:ascii="Times New Roman" w:hAnsi="Times New Roman" w:cs="Times New Roman"/>
          <w:b/>
          <w:noProof/>
          <w:color w:val="FF0000"/>
          <w:sz w:val="28"/>
          <w:lang/>
        </w:rPr>
        <w:t>Sedam godina od tragedije u  Laundžu"</w:t>
      </w:r>
    </w:p>
    <w:p w:rsidR="000A336F" w:rsidRDefault="000A336F" w:rsidP="000A336F">
      <w:pPr>
        <w:spacing w:after="0" w:line="240" w:lineRule="auto"/>
        <w:jc w:val="both"/>
        <w:rPr>
          <w:rFonts w:ascii="Times New Roman" w:hAnsi="Times New Roman" w:cs="Times New Roman"/>
          <w:noProof/>
          <w:sz w:val="24"/>
          <w:lang/>
        </w:rPr>
      </w:pPr>
    </w:p>
    <w:p w:rsidR="000A336F" w:rsidRDefault="000A336F" w:rsidP="00AF540D">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t xml:space="preserve">U utorak je obeleženo sećanje na 17 februar </w:t>
      </w:r>
      <w:r w:rsidRPr="000A336F">
        <w:rPr>
          <w:rFonts w:ascii="Times New Roman" w:hAnsi="Times New Roman" w:cs="Times New Roman"/>
          <w:noProof/>
          <w:sz w:val="24"/>
          <w:lang/>
        </w:rPr>
        <w:t xml:space="preserve"> 2008. godine </w:t>
      </w:r>
      <w:r>
        <w:rPr>
          <w:rFonts w:ascii="Times New Roman" w:hAnsi="Times New Roman" w:cs="Times New Roman"/>
          <w:noProof/>
          <w:sz w:val="24"/>
          <w:lang/>
        </w:rPr>
        <w:t>kada je osmoro mladih tragično</w:t>
      </w:r>
      <w:r w:rsidRPr="000A336F">
        <w:rPr>
          <w:rFonts w:ascii="Times New Roman" w:hAnsi="Times New Roman" w:cs="Times New Roman"/>
          <w:noProof/>
          <w:sz w:val="24"/>
          <w:lang/>
        </w:rPr>
        <w:t xml:space="preserve"> izgubilo život u požaru koji je izbio u kafiću "Laundž" (Lounge) u Novom Sadu. Zamenik predsednika Skupštine Grada Novog Sada Mir</w:t>
      </w:r>
      <w:r>
        <w:rPr>
          <w:rFonts w:ascii="Times New Roman" w:hAnsi="Times New Roman" w:cs="Times New Roman"/>
          <w:noProof/>
          <w:sz w:val="24"/>
          <w:lang/>
        </w:rPr>
        <w:t xml:space="preserve">oslav Ilić </w:t>
      </w:r>
      <w:r w:rsidRPr="000A336F">
        <w:rPr>
          <w:rFonts w:ascii="Times New Roman" w:hAnsi="Times New Roman" w:cs="Times New Roman"/>
          <w:noProof/>
          <w:sz w:val="24"/>
          <w:lang/>
        </w:rPr>
        <w:t xml:space="preserve"> je tim povodom položio venac na spomen - ploču kod ulaza u pasaž u Zmaj Jovinoj ulici broj 8.Prvooptuženi za izazivanje požara u kafiću "Laundž" Miloš Malešev iz Novog Sada osuđen je na 12 godina zatvora, suvlasnici lokala Tamaš Kolar i Srđan Bovan na po sedam godina, a Bojan Kulačanin, zbog pomaganja izvršiocu tog krivičnog dela, na zatvorsku kaznu od dve godine.</w:t>
      </w:r>
      <w:r>
        <w:rPr>
          <w:rFonts w:ascii="Times New Roman" w:hAnsi="Times New Roman" w:cs="Times New Roman"/>
          <w:noProof/>
          <w:sz w:val="24"/>
          <w:lang/>
        </w:rPr>
        <w:tab/>
      </w:r>
      <w:hyperlink r:id="rId23" w:history="1">
        <w:r w:rsidRPr="00317B4A">
          <w:rPr>
            <w:rStyle w:val="Hyperlink"/>
            <w:rFonts w:ascii="Times New Roman" w:hAnsi="Times New Roman" w:cs="Times New Roman"/>
            <w:noProof/>
            <w:sz w:val="24"/>
            <w:lang/>
          </w:rPr>
          <w:t>https://www.youtube.com/watch?v=Dxzavvp-bm0</w:t>
        </w:r>
      </w:hyperlink>
    </w:p>
    <w:p w:rsidR="00543CDA" w:rsidRDefault="00543CDA" w:rsidP="00AF540D">
      <w:pPr>
        <w:spacing w:after="0" w:line="240" w:lineRule="auto"/>
        <w:jc w:val="both"/>
        <w:rPr>
          <w:rFonts w:ascii="Times New Roman" w:hAnsi="Times New Roman" w:cs="Times New Roman"/>
          <w:noProof/>
          <w:sz w:val="24"/>
          <w:lang/>
        </w:rPr>
      </w:pPr>
    </w:p>
    <w:p w:rsidR="00543CDA" w:rsidRPr="00543CDA" w:rsidRDefault="00543CDA" w:rsidP="00525C73">
      <w:pPr>
        <w:spacing w:after="0" w:line="240" w:lineRule="auto"/>
        <w:jc w:val="center"/>
        <w:rPr>
          <w:rFonts w:ascii="Times New Roman" w:hAnsi="Times New Roman" w:cs="Times New Roman"/>
          <w:b/>
          <w:noProof/>
          <w:color w:val="FF0000"/>
          <w:sz w:val="28"/>
          <w:lang/>
        </w:rPr>
      </w:pPr>
      <w:r w:rsidRPr="00543CDA">
        <w:rPr>
          <w:rFonts w:ascii="Times New Roman" w:hAnsi="Times New Roman" w:cs="Times New Roman"/>
          <w:b/>
          <w:noProof/>
          <w:color w:val="FF0000"/>
          <w:sz w:val="28"/>
          <w:lang/>
        </w:rPr>
        <w:t>Kafić, kladionica i škola na jednom mestu!</w:t>
      </w:r>
    </w:p>
    <w:p w:rsidR="00543CDA" w:rsidRPr="00543CDA" w:rsidRDefault="00543CDA" w:rsidP="00525C73">
      <w:pPr>
        <w:spacing w:after="0" w:line="240" w:lineRule="auto"/>
        <w:jc w:val="both"/>
        <w:rPr>
          <w:rFonts w:ascii="Times New Roman" w:hAnsi="Times New Roman" w:cs="Times New Roman"/>
          <w:noProof/>
          <w:sz w:val="24"/>
          <w:lang/>
        </w:rPr>
      </w:pPr>
    </w:p>
    <w:p w:rsidR="00543CDA" w:rsidRPr="00543CDA" w:rsidRDefault="00543CDA" w:rsidP="00525C73">
      <w:pPr>
        <w:spacing w:after="0" w:line="240" w:lineRule="auto"/>
        <w:jc w:val="both"/>
        <w:rPr>
          <w:rFonts w:ascii="Times New Roman" w:hAnsi="Times New Roman" w:cs="Times New Roman"/>
          <w:noProof/>
          <w:sz w:val="24"/>
          <w:lang/>
        </w:rPr>
      </w:pPr>
      <w:r>
        <w:rPr>
          <w:rFonts w:ascii="Times New Roman" w:hAnsi="Times New Roman" w:cs="Times New Roman"/>
          <w:noProof/>
          <w:sz w:val="24"/>
        </w:rPr>
        <w:drawing>
          <wp:anchor distT="0" distB="0" distL="114300" distR="114300" simplePos="0" relativeHeight="251669504" behindDoc="1" locked="0" layoutInCell="1" allowOverlap="1">
            <wp:simplePos x="0" y="0"/>
            <wp:positionH relativeFrom="column">
              <wp:posOffset>4000500</wp:posOffset>
            </wp:positionH>
            <wp:positionV relativeFrom="paragraph">
              <wp:posOffset>231140</wp:posOffset>
            </wp:positionV>
            <wp:extent cx="1866900" cy="1369695"/>
            <wp:effectExtent l="0" t="0" r="0" b="1905"/>
            <wp:wrapTight wrapText="bothSides">
              <wp:wrapPolygon edited="0">
                <wp:start x="0" y="0"/>
                <wp:lineTo x="0" y="21330"/>
                <wp:lineTo x="21380" y="21330"/>
                <wp:lineTo x="21380"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66900" cy="1369695"/>
                    </a:xfrm>
                    <a:prstGeom prst="rect">
                      <a:avLst/>
                    </a:prstGeom>
                    <a:noFill/>
                    <a:ln>
                      <a:noFill/>
                    </a:ln>
                  </pic:spPr>
                </pic:pic>
              </a:graphicData>
            </a:graphic>
          </wp:anchor>
        </w:drawing>
      </w:r>
      <w:r w:rsidRPr="00543CDA">
        <w:rPr>
          <w:rFonts w:ascii="Times New Roman" w:hAnsi="Times New Roman" w:cs="Times New Roman"/>
          <w:noProof/>
          <w:sz w:val="24"/>
          <w:lang/>
        </w:rPr>
        <w:tab/>
        <w:t>U kafiću u školskoj zgradi u bačkom selu Maglić služi se alkohol, a meštani su tu donedavno mogli da uplate tiket. Nadležni najavljuju da će do kraja nedelje poslati inspektore Produženi vikend i za osnovce u Bačkom Magliću, a posle više od 15 godina neradni dan i za kafić u školskoj zgradi. Kada se i van sela pročulo da u školu može da se svrati na piće, a kako kažu meštani, i da se uplati tiket u kladionici, vlasnik je odlučio da se iseli. Nije želeo da objasni zašto. Meštani pretpostavljaju razlog. Kafić radi od 1999. godine, ali ni nova školska uprava u tome nije videla problem, iako bi prema Zakonu o igrama na sreću, kladionica morala da bude udaljena bar 200 metara.</w:t>
      </w:r>
    </w:p>
    <w:p w:rsidR="00543CDA" w:rsidRPr="00543CDA" w:rsidRDefault="00543CDA" w:rsidP="00525C73">
      <w:pPr>
        <w:spacing w:after="0" w:line="240" w:lineRule="auto"/>
        <w:jc w:val="both"/>
        <w:rPr>
          <w:rFonts w:ascii="Times New Roman" w:hAnsi="Times New Roman" w:cs="Times New Roman"/>
          <w:noProof/>
          <w:sz w:val="24"/>
          <w:lang/>
        </w:rPr>
      </w:pPr>
      <w:r w:rsidRPr="00543CDA">
        <w:rPr>
          <w:rFonts w:ascii="Times New Roman" w:hAnsi="Times New Roman" w:cs="Times New Roman"/>
          <w:noProof/>
          <w:sz w:val="24"/>
          <w:lang/>
        </w:rPr>
        <w:tab/>
        <w:t>Iako se lokal koji je škola izdavala polako prazni, direktorka nije htela pred kamere. Kako je moguće da je, više od 15 godina, u školskoj zgradi bio kafić, a u poslednje vreme i kladionica,</w:t>
      </w:r>
      <w:r>
        <w:rPr>
          <w:rFonts w:ascii="Times New Roman" w:hAnsi="Times New Roman" w:cs="Times New Roman"/>
          <w:noProof/>
          <w:sz w:val="24"/>
          <w:lang/>
        </w:rPr>
        <w:t xml:space="preserve"> ispitaće prosvetna inspekcija.</w:t>
      </w:r>
      <w:r w:rsidRPr="00543CDA">
        <w:rPr>
          <w:rFonts w:ascii="Times New Roman" w:hAnsi="Times New Roman" w:cs="Times New Roman"/>
          <w:noProof/>
          <w:sz w:val="24"/>
          <w:lang/>
        </w:rPr>
        <w:t>Po prijavi, Ministarstvo prosvete o slučaju je obavestilo Pokrajinski sekretarijat za obrazovanje koji će, do kraja nedelje, u Maglić poslati inspektore.</w:t>
      </w:r>
    </w:p>
    <w:p w:rsidR="00543CDA" w:rsidRPr="00543CDA" w:rsidRDefault="00543CDA" w:rsidP="00525C73">
      <w:pPr>
        <w:spacing w:after="0" w:line="240" w:lineRule="auto"/>
        <w:jc w:val="both"/>
        <w:rPr>
          <w:rFonts w:ascii="Times New Roman" w:hAnsi="Times New Roman" w:cs="Times New Roman"/>
          <w:noProof/>
          <w:sz w:val="24"/>
          <w:lang/>
        </w:rPr>
      </w:pPr>
      <w:r w:rsidRPr="00543CDA">
        <w:rPr>
          <w:rFonts w:ascii="Times New Roman" w:hAnsi="Times New Roman" w:cs="Times New Roman"/>
          <w:noProof/>
          <w:sz w:val="24"/>
          <w:lang/>
        </w:rPr>
        <w:tab/>
      </w:r>
    </w:p>
    <w:p w:rsidR="00543CDA" w:rsidRPr="00013BA8" w:rsidRDefault="00543CDA" w:rsidP="00543CDA">
      <w:pPr>
        <w:spacing w:after="0" w:line="240" w:lineRule="auto"/>
        <w:jc w:val="center"/>
        <w:rPr>
          <w:rFonts w:ascii="Times New Roman" w:hAnsi="Times New Roman" w:cs="Times New Roman"/>
          <w:b/>
          <w:noProof/>
          <w:color w:val="FF0000"/>
          <w:sz w:val="28"/>
          <w:lang/>
        </w:rPr>
      </w:pPr>
      <w:r w:rsidRPr="00013BA8">
        <w:rPr>
          <w:rFonts w:ascii="Times New Roman" w:hAnsi="Times New Roman" w:cs="Times New Roman"/>
          <w:b/>
          <w:noProof/>
          <w:color w:val="FF0000"/>
          <w:sz w:val="28"/>
          <w:lang/>
        </w:rPr>
        <w:t>Lopta je u dvorištu Pokrajinskog sekretarijata</w:t>
      </w:r>
    </w:p>
    <w:p w:rsidR="00543CDA" w:rsidRPr="00543CDA" w:rsidRDefault="00543CDA" w:rsidP="00525C73">
      <w:pPr>
        <w:spacing w:after="0" w:line="240" w:lineRule="auto"/>
        <w:jc w:val="both"/>
        <w:rPr>
          <w:rFonts w:ascii="Times New Roman" w:hAnsi="Times New Roman" w:cs="Times New Roman"/>
          <w:noProof/>
          <w:sz w:val="24"/>
          <w:lang/>
        </w:rPr>
      </w:pPr>
    </w:p>
    <w:p w:rsidR="00543CDA" w:rsidRDefault="00543CDA" w:rsidP="00525C73">
      <w:pPr>
        <w:spacing w:after="0" w:line="240" w:lineRule="auto"/>
        <w:jc w:val="both"/>
        <w:rPr>
          <w:rFonts w:ascii="Times New Roman" w:hAnsi="Times New Roman" w:cs="Times New Roman"/>
          <w:noProof/>
          <w:sz w:val="24"/>
          <w:lang/>
        </w:rPr>
      </w:pPr>
      <w:r w:rsidRPr="00543CDA">
        <w:rPr>
          <w:rFonts w:ascii="Times New Roman" w:hAnsi="Times New Roman" w:cs="Times New Roman"/>
          <w:noProof/>
          <w:sz w:val="24"/>
          <w:lang/>
        </w:rPr>
        <w:tab/>
        <w:t xml:space="preserve">Zamenik pokrajinskog sekretara za obrazovanje Aleksandar Jovanović kaže da treba pogledati pravnu regulativu i da to što se neko iselio ne oslobađa tu osobu odgovornosti. "To podrazumeva da će se videti koliko je ovo trajalo, da li postoji saglasnost, kakav je to ugovor", rekao je Jovanović.Saglasnost je trebalo da da Republička direkcija za imovinu, ali tek pošto prosvetna inspekcija proveri delatnost zakupca. Pošto u Opštini Bački Petrovac inspektora i nema, lopta je opet u dvorištu Pokrajinskog sekretarijata za obrazovanje."Ja u ovom trenutku nemam materijal. Mi moramo da vidimo kad je ko obilazio i da li je moguće da niko nije primetio da postoji kafić", kaže Jovanović. </w:t>
      </w:r>
    </w:p>
    <w:p w:rsidR="00543CDA" w:rsidRPr="00543CDA" w:rsidRDefault="00543CDA" w:rsidP="00525C73">
      <w:pPr>
        <w:spacing w:after="0" w:line="240" w:lineRule="auto"/>
        <w:jc w:val="both"/>
        <w:rPr>
          <w:rFonts w:ascii="Times New Roman" w:hAnsi="Times New Roman" w:cs="Times New Roman"/>
          <w:noProof/>
          <w:sz w:val="24"/>
          <w:lang/>
        </w:rPr>
      </w:pPr>
      <w:r>
        <w:rPr>
          <w:rFonts w:ascii="Times New Roman" w:hAnsi="Times New Roman" w:cs="Times New Roman"/>
          <w:noProof/>
          <w:sz w:val="24"/>
          <w:lang/>
        </w:rPr>
        <w:tab/>
      </w:r>
      <w:r w:rsidRPr="00543CDA">
        <w:rPr>
          <w:rFonts w:ascii="Times New Roman" w:hAnsi="Times New Roman" w:cs="Times New Roman"/>
          <w:noProof/>
          <w:sz w:val="24"/>
          <w:lang/>
        </w:rPr>
        <w:t>Gotovo da nema škole u Srbiji koja ne izdaje makar deo svog prostora, najčešće za knjižaru ili pekaru. Odgovornost je na direktoru i školskom odboru.</w:t>
      </w:r>
    </w:p>
    <w:p w:rsidR="00543CDA" w:rsidRPr="00543CDA" w:rsidRDefault="00543CDA" w:rsidP="00525C73">
      <w:pPr>
        <w:spacing w:after="0" w:line="240" w:lineRule="auto"/>
        <w:jc w:val="both"/>
        <w:rPr>
          <w:rFonts w:ascii="Times New Roman" w:hAnsi="Times New Roman" w:cs="Times New Roman"/>
          <w:noProof/>
          <w:sz w:val="24"/>
          <w:lang/>
        </w:rPr>
      </w:pPr>
    </w:p>
    <w:p w:rsidR="00543CDA" w:rsidRPr="00525C73" w:rsidRDefault="00543CDA" w:rsidP="00525C73">
      <w:pPr>
        <w:spacing w:after="0" w:line="240" w:lineRule="auto"/>
        <w:jc w:val="both"/>
        <w:rPr>
          <w:rFonts w:ascii="Times New Roman" w:hAnsi="Times New Roman" w:cs="Times New Roman"/>
          <w:noProof/>
          <w:sz w:val="24"/>
          <w:lang/>
        </w:rPr>
      </w:pPr>
    </w:p>
    <w:p w:rsidR="002D1598" w:rsidRPr="00C64927" w:rsidRDefault="002D1598" w:rsidP="002D159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64927">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r w:rsidRPr="00C64927">
        <w:rPr>
          <w:rFonts w:ascii="Brush Script MT" w:eastAsia="Times New Roman" w:hAnsi="Brush Script MT" w:cs="Times New Roman"/>
          <w:color w:val="FF00FF"/>
          <w:sz w:val="44"/>
          <w:szCs w:val="44"/>
          <w:lang w:val="sr-Latn-CS"/>
        </w:rPr>
        <w:t>Jo</w:t>
      </w:r>
      <w:r w:rsidRPr="00C64927">
        <w:rPr>
          <w:rFonts w:ascii="Brush Script MT" w:eastAsia="Times New Roman" w:hAnsi="Brush Script MT" w:cs="Times New Roman"/>
          <w:color w:val="FF00FF"/>
          <w:sz w:val="44"/>
          <w:szCs w:val="44"/>
        </w:rPr>
        <w:t xml:space="preserve">š </w:t>
      </w:r>
      <w:r w:rsidRPr="00C64927">
        <w:rPr>
          <w:rFonts w:ascii="Brush Script MT" w:eastAsia="Times New Roman" w:hAnsi="Brush Script MT" w:cs="Times New Roman"/>
          <w:color w:val="FF00FF"/>
          <w:sz w:val="44"/>
          <w:szCs w:val="44"/>
          <w:lang w:val="sr-Latn-CS"/>
        </w:rPr>
        <w:t xml:space="preserve">vesti iz obrazovanja </w:t>
      </w:r>
      <w:r w:rsidRPr="00C64927">
        <w:rPr>
          <w:rFonts w:ascii="Times New Roman" w:eastAsia="Times New Roman" w:hAnsi="Times New Roman" w:cs="Times New Roman"/>
          <w:b/>
          <w:i/>
          <w:color w:val="FF00FF"/>
          <w:sz w:val="32"/>
          <w:szCs w:val="32"/>
        </w:rPr>
        <w:t>č</w:t>
      </w:r>
      <w:r w:rsidRPr="00C64927">
        <w:rPr>
          <w:rFonts w:ascii="Brush Script MT" w:eastAsia="Times New Roman" w:hAnsi="Brush Script MT" w:cs="Times New Roman"/>
          <w:color w:val="FF00FF"/>
          <w:sz w:val="44"/>
          <w:szCs w:val="44"/>
        </w:rPr>
        <w:t>itajte</w:t>
      </w:r>
      <w:r w:rsidRPr="00C64927">
        <w:rPr>
          <w:rFonts w:ascii="Brush Script MT" w:eastAsia="Times New Roman" w:hAnsi="Brush Script MT" w:cs="Times New Roman"/>
          <w:color w:val="FF00FF"/>
          <w:sz w:val="44"/>
          <w:szCs w:val="44"/>
          <w:lang w:val="sr-Latn-CS"/>
        </w:rPr>
        <w:t>na na</w:t>
      </w:r>
      <w:r w:rsidRPr="00C64927">
        <w:rPr>
          <w:rFonts w:ascii="Brush Script MT" w:eastAsia="Times New Roman" w:hAnsi="Brush Script MT" w:cs="Times New Roman"/>
          <w:color w:val="FF00FF"/>
          <w:sz w:val="44"/>
          <w:szCs w:val="44"/>
        </w:rPr>
        <w:t>š</w:t>
      </w:r>
      <w:r w:rsidRPr="00C64927">
        <w:rPr>
          <w:rFonts w:ascii="Brush Script MT" w:eastAsia="Times New Roman" w:hAnsi="Brush Script MT" w:cs="Times New Roman"/>
          <w:color w:val="FF00FF"/>
          <w:sz w:val="44"/>
          <w:szCs w:val="44"/>
          <w:lang w:val="sr-Latn-CS"/>
        </w:rPr>
        <w:t>em sajtu</w:t>
      </w:r>
      <w:hyperlink r:id="rId26" w:history="1">
        <w:r w:rsidRPr="00C64927">
          <w:rPr>
            <w:rFonts w:ascii="Brush Script MT" w:eastAsiaTheme="majorEastAsia" w:hAnsi="Brush Script MT" w:cs="Times New Roman"/>
            <w:i/>
            <w:color w:val="0000FF"/>
            <w:sz w:val="44"/>
            <w:szCs w:val="44"/>
            <w:u w:val="single"/>
            <w:lang w:val="sr-Latn-CS"/>
          </w:rPr>
          <w:t>www</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srpss</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org</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rs</w:t>
        </w:r>
      </w:hyperlink>
      <w:r w:rsidRPr="00C64927">
        <w:rPr>
          <w:rFonts w:ascii="Brush Script MT" w:eastAsia="Times New Roman" w:hAnsi="Brush Script MT" w:cs="Times New Roman"/>
          <w:i/>
          <w:color w:val="0000FF"/>
          <w:sz w:val="44"/>
          <w:szCs w:val="44"/>
        </w:rPr>
        <w:t>,</w:t>
      </w:r>
      <w:r w:rsidRPr="00C64927">
        <w:rPr>
          <w:rFonts w:ascii="Brush Script MT" w:eastAsia="Times New Roman" w:hAnsi="Brush Script MT" w:cs="Times New Roman"/>
          <w:color w:val="FF00FF"/>
          <w:sz w:val="44"/>
          <w:szCs w:val="44"/>
          <w:lang w:val="sr-Latn-CS"/>
        </w:rPr>
        <w:t>a vesti iz javnog sektora na na</w:t>
      </w:r>
      <w:r w:rsidRPr="00C64927">
        <w:rPr>
          <w:rFonts w:ascii="Brush Script MT" w:eastAsia="Times New Roman" w:hAnsi="Brush Script MT" w:cs="Times New Roman"/>
          <w:color w:val="FF00FF"/>
          <w:sz w:val="44"/>
          <w:szCs w:val="44"/>
        </w:rPr>
        <w:t>š</w:t>
      </w:r>
      <w:r w:rsidRPr="00C64927">
        <w:rPr>
          <w:rFonts w:ascii="Brush Script MT" w:eastAsia="Times New Roman" w:hAnsi="Brush Script MT" w:cs="Times New Roman"/>
          <w:color w:val="FF00FF"/>
          <w:sz w:val="44"/>
          <w:szCs w:val="44"/>
          <w:lang w:val="sr-Latn-CS"/>
        </w:rPr>
        <w:t>em sajtu</w:t>
      </w:r>
      <w:hyperlink r:id="rId27" w:history="1">
        <w:r w:rsidRPr="00C64927">
          <w:rPr>
            <w:rFonts w:ascii="Brush Script MT" w:eastAsiaTheme="majorEastAsia" w:hAnsi="Brush Script MT" w:cs="Times New Roman"/>
            <w:i/>
            <w:color w:val="0000FF"/>
            <w:sz w:val="44"/>
            <w:szCs w:val="44"/>
            <w:u w:val="single"/>
            <w:lang w:val="sr-Latn-CS"/>
          </w:rPr>
          <w:t>www</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nsjs</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org</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rs</w:t>
        </w:r>
      </w:hyperlink>
      <w:r w:rsidRPr="00C64927">
        <w:rPr>
          <w:rFonts w:ascii="Brush Script MT" w:eastAsia="Times New Roman" w:hAnsi="Brush Script MT" w:cs="Times New Roman"/>
          <w:i/>
          <w:color w:val="0000FF"/>
          <w:sz w:val="44"/>
          <w:szCs w:val="44"/>
        </w:rPr>
        <w:t xml:space="preserve"> .</w:t>
      </w:r>
    </w:p>
    <w:p w:rsidR="002D1598" w:rsidRPr="00C64927" w:rsidRDefault="002D1598" w:rsidP="002D1598">
      <w:pPr>
        <w:rPr>
          <w:lang/>
        </w:rPr>
      </w:pPr>
    </w:p>
    <w:p w:rsidR="002D1598" w:rsidRPr="00C64927" w:rsidRDefault="002D1598" w:rsidP="002D1598"/>
    <w:p w:rsidR="002D1598" w:rsidRPr="00C64927" w:rsidRDefault="002D1598" w:rsidP="002D1598">
      <w:pPr>
        <w:rPr>
          <w:noProof/>
          <w:lang/>
        </w:rPr>
      </w:pPr>
    </w:p>
    <w:p w:rsidR="009C1C07" w:rsidRDefault="005F3457"/>
    <w:sectPr w:rsidR="009C1C07" w:rsidSect="00F51A71">
      <w:footerReference w:type="default" r:id="rId2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457" w:rsidRDefault="005F3457">
      <w:pPr>
        <w:spacing w:after="0" w:line="240" w:lineRule="auto"/>
      </w:pPr>
      <w:r>
        <w:separator/>
      </w:r>
    </w:p>
  </w:endnote>
  <w:endnote w:type="continuationSeparator" w:id="1">
    <w:p w:rsidR="005F3457" w:rsidRDefault="005F34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F51A71">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002D1598"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83202">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5F34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457" w:rsidRDefault="005F3457">
      <w:pPr>
        <w:spacing w:after="0" w:line="240" w:lineRule="auto"/>
      </w:pPr>
      <w:r>
        <w:separator/>
      </w:r>
    </w:p>
  </w:footnote>
  <w:footnote w:type="continuationSeparator" w:id="1">
    <w:p w:rsidR="005F3457" w:rsidRDefault="005F34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9357C"/>
    <w:multiLevelType w:val="multilevel"/>
    <w:tmpl w:val="0F30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D1598"/>
    <w:rsid w:val="00013BA8"/>
    <w:rsid w:val="000A336F"/>
    <w:rsid w:val="00126748"/>
    <w:rsid w:val="00150469"/>
    <w:rsid w:val="002C1930"/>
    <w:rsid w:val="002D1598"/>
    <w:rsid w:val="00543CDA"/>
    <w:rsid w:val="005F3457"/>
    <w:rsid w:val="006433BF"/>
    <w:rsid w:val="006C7A79"/>
    <w:rsid w:val="007144F8"/>
    <w:rsid w:val="00772ECE"/>
    <w:rsid w:val="00883202"/>
    <w:rsid w:val="00A27F53"/>
    <w:rsid w:val="00A36C26"/>
    <w:rsid w:val="00AF540D"/>
    <w:rsid w:val="00BA40E5"/>
    <w:rsid w:val="00CD7A2F"/>
    <w:rsid w:val="00D0761B"/>
    <w:rsid w:val="00D27602"/>
    <w:rsid w:val="00F43F6A"/>
    <w:rsid w:val="00F51A71"/>
    <w:rsid w:val="00FA03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5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D1598"/>
    <w:pPr>
      <w:tabs>
        <w:tab w:val="center" w:pos="4680"/>
        <w:tab w:val="right" w:pos="9360"/>
      </w:tabs>
      <w:spacing w:after="0" w:line="240" w:lineRule="auto"/>
    </w:pPr>
    <w:rPr>
      <w:noProof/>
      <w:lang/>
    </w:rPr>
  </w:style>
  <w:style w:type="character" w:customStyle="1" w:styleId="FooterChar">
    <w:name w:val="Footer Char"/>
    <w:basedOn w:val="DefaultParagraphFont"/>
    <w:link w:val="Footer"/>
    <w:uiPriority w:val="99"/>
    <w:semiHidden/>
    <w:rsid w:val="002D1598"/>
    <w:rPr>
      <w:noProof/>
      <w:lang/>
    </w:rPr>
  </w:style>
  <w:style w:type="character" w:styleId="Hyperlink">
    <w:name w:val="Hyperlink"/>
    <w:basedOn w:val="DefaultParagraphFont"/>
    <w:uiPriority w:val="99"/>
    <w:unhideWhenUsed/>
    <w:rsid w:val="002D1598"/>
    <w:rPr>
      <w:color w:val="0000FF" w:themeColor="hyperlink"/>
      <w:u w:val="single"/>
    </w:rPr>
  </w:style>
  <w:style w:type="paragraph" w:styleId="BalloonText">
    <w:name w:val="Balloon Text"/>
    <w:basedOn w:val="Normal"/>
    <w:link w:val="BalloonTextChar"/>
    <w:uiPriority w:val="99"/>
    <w:semiHidden/>
    <w:unhideWhenUsed/>
    <w:rsid w:val="001504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4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59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D1598"/>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2D1598"/>
    <w:rPr>
      <w:noProof/>
      <w:lang w:val="sr-Latn-RS"/>
    </w:rPr>
  </w:style>
  <w:style w:type="character" w:styleId="Hyperlink">
    <w:name w:val="Hyperlink"/>
    <w:basedOn w:val="DefaultParagraphFont"/>
    <w:uiPriority w:val="99"/>
    <w:unhideWhenUsed/>
    <w:rsid w:val="002D1598"/>
    <w:rPr>
      <w:color w:val="0000FF" w:themeColor="hyperlink"/>
      <w:u w:val="single"/>
    </w:rPr>
  </w:style>
  <w:style w:type="paragraph" w:styleId="BalloonText">
    <w:name w:val="Balloon Text"/>
    <w:basedOn w:val="Normal"/>
    <w:link w:val="BalloonTextChar"/>
    <w:uiPriority w:val="99"/>
    <w:semiHidden/>
    <w:unhideWhenUsed/>
    <w:rsid w:val="001504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4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7451426">
      <w:bodyDiv w:val="1"/>
      <w:marLeft w:val="0"/>
      <w:marRight w:val="0"/>
      <w:marTop w:val="0"/>
      <w:marBottom w:val="0"/>
      <w:divBdr>
        <w:top w:val="none" w:sz="0" w:space="0" w:color="auto"/>
        <w:left w:val="none" w:sz="0" w:space="0" w:color="auto"/>
        <w:bottom w:val="none" w:sz="0" w:space="0" w:color="auto"/>
        <w:right w:val="none" w:sz="0" w:space="0" w:color="auto"/>
      </w:divBdr>
      <w:divsChild>
        <w:div w:id="890074161">
          <w:marLeft w:val="0"/>
          <w:marRight w:val="0"/>
          <w:marTop w:val="120"/>
          <w:marBottom w:val="240"/>
          <w:divBdr>
            <w:top w:val="none" w:sz="0" w:space="0" w:color="auto"/>
            <w:left w:val="none" w:sz="0" w:space="0" w:color="auto"/>
            <w:bottom w:val="none" w:sz="0" w:space="0" w:color="auto"/>
            <w:right w:val="none" w:sz="0" w:space="0" w:color="auto"/>
          </w:divBdr>
          <w:divsChild>
            <w:div w:id="451094292">
              <w:marLeft w:val="0"/>
              <w:marRight w:val="0"/>
              <w:marTop w:val="120"/>
              <w:marBottom w:val="120"/>
              <w:divBdr>
                <w:top w:val="none" w:sz="0" w:space="0" w:color="auto"/>
                <w:left w:val="none" w:sz="0" w:space="0" w:color="auto"/>
                <w:bottom w:val="none" w:sz="0" w:space="0" w:color="auto"/>
                <w:right w:val="none" w:sz="0" w:space="0" w:color="auto"/>
              </w:divBdr>
              <w:divsChild>
                <w:div w:id="1235238627">
                  <w:marLeft w:val="405"/>
                  <w:marRight w:val="405"/>
                  <w:marTop w:val="0"/>
                  <w:marBottom w:val="0"/>
                  <w:divBdr>
                    <w:top w:val="none" w:sz="0" w:space="0" w:color="auto"/>
                    <w:left w:val="none" w:sz="0" w:space="0" w:color="auto"/>
                    <w:bottom w:val="none" w:sz="0" w:space="0" w:color="auto"/>
                    <w:right w:val="none" w:sz="0" w:space="0" w:color="auto"/>
                  </w:divBdr>
                  <w:divsChild>
                    <w:div w:id="1474758489">
                      <w:marLeft w:val="0"/>
                      <w:marRight w:val="0"/>
                      <w:marTop w:val="0"/>
                      <w:marBottom w:val="0"/>
                      <w:divBdr>
                        <w:top w:val="none" w:sz="0" w:space="0" w:color="auto"/>
                        <w:left w:val="none" w:sz="0" w:space="0" w:color="auto"/>
                        <w:bottom w:val="none" w:sz="0" w:space="0" w:color="auto"/>
                        <w:right w:val="none" w:sz="0" w:space="0" w:color="auto"/>
                      </w:divBdr>
                    </w:div>
                    <w:div w:id="20692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777324">
      <w:bodyDiv w:val="1"/>
      <w:marLeft w:val="0"/>
      <w:marRight w:val="0"/>
      <w:marTop w:val="0"/>
      <w:marBottom w:val="0"/>
      <w:divBdr>
        <w:top w:val="none" w:sz="0" w:space="0" w:color="auto"/>
        <w:left w:val="none" w:sz="0" w:space="0" w:color="auto"/>
        <w:bottom w:val="none" w:sz="0" w:space="0" w:color="auto"/>
        <w:right w:val="none" w:sz="0" w:space="0" w:color="auto"/>
      </w:divBdr>
      <w:divsChild>
        <w:div w:id="1441952586">
          <w:marLeft w:val="0"/>
          <w:marRight w:val="0"/>
          <w:marTop w:val="225"/>
          <w:marBottom w:val="0"/>
          <w:divBdr>
            <w:top w:val="none" w:sz="0" w:space="0" w:color="auto"/>
            <w:left w:val="none" w:sz="0" w:space="0" w:color="auto"/>
            <w:bottom w:val="none" w:sz="0" w:space="0" w:color="auto"/>
            <w:right w:val="none" w:sz="0" w:space="0" w:color="auto"/>
          </w:divBdr>
        </w:div>
        <w:div w:id="1640963597">
          <w:marLeft w:val="0"/>
          <w:marRight w:val="0"/>
          <w:marTop w:val="0"/>
          <w:marBottom w:val="0"/>
          <w:divBdr>
            <w:top w:val="none" w:sz="0" w:space="0" w:color="auto"/>
            <w:left w:val="none" w:sz="0" w:space="0" w:color="auto"/>
            <w:bottom w:val="none" w:sz="0" w:space="0" w:color="auto"/>
            <w:right w:val="none" w:sz="0" w:space="0" w:color="auto"/>
          </w:divBdr>
          <w:divsChild>
            <w:div w:id="211374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sdwue6OCIP8" TargetMode="External"/><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pCONycoqbco" TargetMode="External"/><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s://www.youtube.com/watch?v=Hu6UElraNRo" TargetMode="External"/><Relationship Id="rId20" Type="http://schemas.openxmlformats.org/officeDocument/2006/relationships/hyperlink" Target="https://www.youtube.com/watch?v=xRvNX4VTDB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CMh27mDbFe8"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www.youtube.com/watch?v=Dxzavvp-bm0"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7.jpe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xrfII5TUaEA" TargetMode="External"/><Relationship Id="rId22" Type="http://schemas.openxmlformats.org/officeDocument/2006/relationships/hyperlink" Target="http://volontiram.rs/Positions/Preview/91" TargetMode="External"/><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58CE0-7E21-494E-BED5-2855B3EAC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4184</Words>
  <Characters>23853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8</cp:revision>
  <dcterms:created xsi:type="dcterms:W3CDTF">2015-02-17T17:03:00Z</dcterms:created>
  <dcterms:modified xsi:type="dcterms:W3CDTF">2015-02-18T13:51:00Z</dcterms:modified>
</cp:coreProperties>
</file>